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93" w:rsidRDefault="006A4F93" w:rsidP="006A4F93">
      <w:pPr>
        <w:jc w:val="center"/>
        <w:rPr>
          <w:rFonts w:ascii="仿宋_GB2312"/>
          <w:szCs w:val="32"/>
        </w:rPr>
      </w:pPr>
      <w:r>
        <w:rPr>
          <w:rFonts w:ascii="方正大标宋_GBK" w:eastAsia="方正大标宋_GBK" w:hint="eastAsia"/>
          <w:b/>
          <w:color w:val="FF0000"/>
          <w:spacing w:val="20"/>
          <w:w w:val="55"/>
          <w:sz w:val="144"/>
          <w:szCs w:val="144"/>
        </w:rPr>
        <w:t>淮安市科学技术局文</w:t>
      </w:r>
      <w:r>
        <w:rPr>
          <w:rFonts w:ascii="方正大标宋_GBK" w:eastAsia="方正大标宋_GBK" w:hint="eastAsia"/>
          <w:b/>
          <w:color w:val="FF0000"/>
          <w:spacing w:val="-20"/>
          <w:w w:val="55"/>
          <w:sz w:val="144"/>
          <w:szCs w:val="144"/>
        </w:rPr>
        <w:t>件</w:t>
      </w:r>
    </w:p>
    <w:p w:rsidR="006A4F93" w:rsidRDefault="006A4F93" w:rsidP="006A4F93">
      <w:pPr>
        <w:jc w:val="center"/>
        <w:rPr>
          <w:rFonts w:ascii="宋体"/>
          <w:bCs/>
          <w:szCs w:val="21"/>
        </w:rPr>
      </w:pPr>
    </w:p>
    <w:p w:rsidR="006A4F93" w:rsidRDefault="006A4F93" w:rsidP="006A4F93">
      <w:pPr>
        <w:jc w:val="center"/>
        <w:rPr>
          <w:szCs w:val="32"/>
        </w:rPr>
      </w:pPr>
      <w:proofErr w:type="gramStart"/>
      <w:r w:rsidRPr="00D364AB">
        <w:rPr>
          <w:rFonts w:ascii="Times New Roman" w:eastAsia="方正仿宋_GBK" w:hAnsi="Times New Roman" w:cs="Times New Roman"/>
          <w:bCs/>
          <w:sz w:val="32"/>
          <w:szCs w:val="32"/>
        </w:rPr>
        <w:t>淮科〔</w:t>
      </w:r>
      <w:r w:rsidRPr="00D364AB">
        <w:rPr>
          <w:rFonts w:ascii="Times New Roman" w:eastAsia="方正仿宋_GBK" w:hAnsi="Times New Roman" w:cs="Times New Roman"/>
          <w:bCs/>
          <w:sz w:val="32"/>
          <w:szCs w:val="32"/>
        </w:rPr>
        <w:t>2018</w:t>
      </w:r>
      <w:r w:rsidRPr="00D364AB">
        <w:rPr>
          <w:rFonts w:ascii="Times New Roman" w:eastAsia="方正仿宋_GBK" w:hAnsi="Times New Roman" w:cs="Times New Roman"/>
          <w:bCs/>
          <w:sz w:val="32"/>
          <w:szCs w:val="32"/>
        </w:rPr>
        <w:t>〕</w:t>
      </w:r>
      <w:proofErr w:type="gramEnd"/>
      <w:r w:rsidRPr="00D364AB">
        <w:rPr>
          <w:rFonts w:ascii="Times New Roman" w:eastAsia="方正仿宋_GBK" w:hAnsi="Times New Roman" w:cs="Times New Roman"/>
          <w:bCs/>
          <w:sz w:val="32"/>
          <w:szCs w:val="32"/>
        </w:rPr>
        <w:t>155</w:t>
      </w:r>
      <w:r w:rsidRPr="00D364AB">
        <w:rPr>
          <w:rFonts w:ascii="Times New Roman" w:eastAsia="方正仿宋_GBK" w:hAnsi="Times New Roman" w:cs="Times New Roman"/>
          <w:bCs/>
          <w:sz w:val="32"/>
          <w:szCs w:val="32"/>
        </w:rPr>
        <w:t>号</w:t>
      </w:r>
    </w:p>
    <w:p w:rsidR="006A4F93" w:rsidRDefault="006A4F93" w:rsidP="006A4F93">
      <w:pPr>
        <w:jc w:val="center"/>
        <w:rPr>
          <w:rFonts w:cs="Calibri"/>
          <w:szCs w:val="21"/>
        </w:rPr>
      </w:pPr>
    </w:p>
    <w:p w:rsidR="006A4F93" w:rsidRDefault="006A4F93" w:rsidP="006A4F93">
      <w:pPr>
        <w:jc w:val="center"/>
        <w:rPr>
          <w:bCs/>
          <w:szCs w:val="21"/>
        </w:rPr>
      </w:pPr>
      <w:r w:rsidRPr="00936909">
        <w:rPr>
          <w:rFonts w:cs="Calibri"/>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7.5pt" o:ole="" fillcolor="#000005">
            <v:imagedata r:id="rId8" o:title=""/>
          </v:shape>
          <o:OLEObject Type="Embed" ProgID="Word.Picture.8" ShapeID="_x0000_i1025" DrawAspect="Content" ObjectID="_1605611384" r:id="rId9"/>
        </w:object>
      </w:r>
    </w:p>
    <w:p w:rsidR="006A4F93" w:rsidRDefault="006A4F93" w:rsidP="006A4F93">
      <w:pPr>
        <w:rPr>
          <w:szCs w:val="21"/>
        </w:rPr>
      </w:pPr>
    </w:p>
    <w:p w:rsidR="000D6ABF" w:rsidRDefault="007B5E94">
      <w:pPr>
        <w:widowControl/>
        <w:spacing w:line="70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t>关于申报</w:t>
      </w:r>
      <w:r>
        <w:rPr>
          <w:rFonts w:ascii="Times New Roman" w:eastAsia="方正小标宋_GBK" w:hAnsi="Times New Roman" w:cs="Times New Roman"/>
          <w:color w:val="000000"/>
          <w:kern w:val="0"/>
          <w:sz w:val="44"/>
          <w:szCs w:val="44"/>
        </w:rPr>
        <w:t>201</w:t>
      </w:r>
      <w:r>
        <w:rPr>
          <w:rFonts w:ascii="Times New Roman" w:eastAsia="方正小标宋_GBK" w:hAnsi="Times New Roman" w:cs="Times New Roman" w:hint="eastAsia"/>
          <w:color w:val="000000"/>
          <w:kern w:val="0"/>
          <w:sz w:val="44"/>
          <w:szCs w:val="44"/>
        </w:rPr>
        <w:t>8</w:t>
      </w:r>
      <w:r>
        <w:rPr>
          <w:rFonts w:ascii="Times New Roman" w:eastAsia="方正小标宋_GBK" w:hAnsi="Times New Roman" w:cs="Times New Roman"/>
          <w:color w:val="000000"/>
          <w:kern w:val="0"/>
          <w:sz w:val="44"/>
          <w:szCs w:val="44"/>
        </w:rPr>
        <w:t>年度获批国家高新技术</w:t>
      </w:r>
    </w:p>
    <w:p w:rsidR="000D6ABF" w:rsidRDefault="007B5E94">
      <w:pPr>
        <w:widowControl/>
        <w:spacing w:line="700" w:lineRule="exact"/>
        <w:jc w:val="center"/>
        <w:rPr>
          <w:rFonts w:ascii="Times New Roman" w:eastAsiaTheme="majorEastAsia" w:hAnsi="Times New Roman" w:cs="Times New Roman"/>
          <w:sz w:val="44"/>
          <w:szCs w:val="44"/>
        </w:rPr>
      </w:pPr>
      <w:r>
        <w:rPr>
          <w:rFonts w:ascii="Times New Roman" w:eastAsia="方正小标宋_GBK" w:hAnsi="Times New Roman" w:cs="Times New Roman"/>
          <w:color w:val="000000"/>
          <w:kern w:val="0"/>
          <w:sz w:val="44"/>
          <w:szCs w:val="44"/>
        </w:rPr>
        <w:t>企业奖励资金的通知</w:t>
      </w:r>
      <w:r>
        <w:rPr>
          <w:rFonts w:ascii="Times New Roman" w:eastAsiaTheme="majorEastAsia" w:hAnsi="Times New Roman" w:cs="Times New Roman"/>
          <w:sz w:val="44"/>
          <w:szCs w:val="44"/>
        </w:rPr>
        <w:t xml:space="preserve"> </w:t>
      </w:r>
    </w:p>
    <w:p w:rsidR="000D6ABF" w:rsidRDefault="000D6ABF" w:rsidP="00D364AB">
      <w:pPr>
        <w:spacing w:line="510" w:lineRule="exact"/>
        <w:rPr>
          <w:rFonts w:ascii="Times New Roman" w:eastAsia="方正仿宋_GBK" w:hAnsi="Times New Roman" w:cs="Times New Roman"/>
          <w:color w:val="000000"/>
          <w:sz w:val="32"/>
          <w:szCs w:val="32"/>
        </w:rPr>
      </w:pPr>
    </w:p>
    <w:p w:rsidR="000D6ABF" w:rsidRDefault="007B5E94" w:rsidP="00D364AB">
      <w:pPr>
        <w:spacing w:line="510" w:lineRule="exact"/>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各县（区）、苏淮高新区科技局，市经济技术开发区、工业园区、生态</w:t>
      </w:r>
      <w:proofErr w:type="gramStart"/>
      <w:r>
        <w:rPr>
          <w:rFonts w:ascii="Times New Roman" w:eastAsia="方正仿宋_GBK" w:hAnsi="方正仿宋_GBK" w:cs="Times New Roman"/>
          <w:color w:val="000000"/>
          <w:sz w:val="32"/>
          <w:szCs w:val="32"/>
        </w:rPr>
        <w:t>文旅区</w:t>
      </w:r>
      <w:proofErr w:type="gramEnd"/>
      <w:r>
        <w:rPr>
          <w:rFonts w:ascii="Times New Roman" w:eastAsia="方正仿宋_GBK" w:hAnsi="方正仿宋_GBK" w:cs="Times New Roman"/>
          <w:color w:val="000000"/>
          <w:sz w:val="32"/>
          <w:szCs w:val="32"/>
        </w:rPr>
        <w:t>经济发展局，各有关单位：</w:t>
      </w:r>
    </w:p>
    <w:p w:rsidR="000D6ABF" w:rsidRDefault="007B5E94" w:rsidP="00D364AB">
      <w:pPr>
        <w:spacing w:line="510" w:lineRule="exact"/>
        <w:ind w:firstLine="64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根据市政府《关于淮安市聚力产业科技创新建设国家创新型城市若干政策措施》（</w:t>
      </w:r>
      <w:proofErr w:type="gramStart"/>
      <w:r>
        <w:rPr>
          <w:rFonts w:ascii="Times New Roman" w:eastAsia="方正仿宋_GBK" w:hAnsi="方正仿宋_GBK" w:cs="Times New Roman"/>
          <w:color w:val="000000"/>
          <w:sz w:val="32"/>
          <w:szCs w:val="32"/>
        </w:rPr>
        <w:t>淮政发</w:t>
      </w:r>
      <w:proofErr w:type="gramEnd"/>
      <w:r>
        <w:rPr>
          <w:rFonts w:ascii="Times New Roman" w:eastAsia="方正仿宋_GBK" w:hAnsi="方正仿宋_GBK" w:cs="Times New Roman"/>
          <w:color w:val="000000"/>
          <w:sz w:val="32"/>
          <w:szCs w:val="32"/>
        </w:rPr>
        <w:t>〔</w:t>
      </w:r>
      <w:r>
        <w:rPr>
          <w:rFonts w:ascii="Times New Roman" w:eastAsia="方正仿宋_GBK" w:hAnsi="Times New Roman" w:cs="Times New Roman"/>
          <w:color w:val="000000"/>
          <w:sz w:val="32"/>
          <w:szCs w:val="32"/>
        </w:rPr>
        <w:t>2017</w:t>
      </w:r>
      <w:r>
        <w:rPr>
          <w:rFonts w:ascii="Times New Roman" w:eastAsia="方正仿宋_GBK" w:hAnsi="方正仿宋_GBK" w:cs="Times New Roman"/>
          <w:color w:val="000000"/>
          <w:sz w:val="32"/>
          <w:szCs w:val="32"/>
        </w:rPr>
        <w:t>〕</w:t>
      </w:r>
      <w:r>
        <w:rPr>
          <w:rFonts w:ascii="Times New Roman" w:eastAsia="方正仿宋_GBK" w:hAnsi="Times New Roman" w:cs="Times New Roman"/>
          <w:color w:val="000000"/>
          <w:sz w:val="32"/>
          <w:szCs w:val="32"/>
        </w:rPr>
        <w:t>8</w:t>
      </w:r>
      <w:r>
        <w:rPr>
          <w:rFonts w:ascii="Times New Roman" w:eastAsia="方正仿宋_GBK" w:hAnsi="方正仿宋_GBK" w:cs="Times New Roman"/>
          <w:color w:val="000000"/>
          <w:sz w:val="32"/>
          <w:szCs w:val="32"/>
        </w:rPr>
        <w:t>号）的要求，经研究决定开展</w:t>
      </w:r>
      <w:r>
        <w:rPr>
          <w:rFonts w:ascii="Times New Roman" w:eastAsia="方正仿宋_GBK" w:hAnsi="Times New Roman" w:cs="Times New Roman"/>
          <w:color w:val="000000"/>
          <w:sz w:val="32"/>
          <w:szCs w:val="32"/>
        </w:rPr>
        <w:t>201</w:t>
      </w:r>
      <w:r>
        <w:rPr>
          <w:rFonts w:ascii="Times New Roman" w:eastAsia="方正仿宋_GBK" w:hAnsi="Times New Roman" w:cs="Times New Roman" w:hint="eastAsia"/>
          <w:color w:val="000000"/>
          <w:sz w:val="32"/>
          <w:szCs w:val="32"/>
        </w:rPr>
        <w:t>8</w:t>
      </w:r>
      <w:r>
        <w:rPr>
          <w:rFonts w:ascii="Times New Roman" w:eastAsia="方正仿宋_GBK" w:hAnsi="方正仿宋_GBK" w:cs="Times New Roman"/>
          <w:color w:val="000000"/>
          <w:sz w:val="32"/>
          <w:szCs w:val="32"/>
        </w:rPr>
        <w:t>年度获</w:t>
      </w:r>
      <w:proofErr w:type="gramStart"/>
      <w:r>
        <w:rPr>
          <w:rFonts w:ascii="Times New Roman" w:eastAsia="方正仿宋_GBK" w:hAnsi="方正仿宋_GBK" w:cs="Times New Roman"/>
          <w:color w:val="000000"/>
          <w:sz w:val="32"/>
          <w:szCs w:val="32"/>
        </w:rPr>
        <w:t>批国家</w:t>
      </w:r>
      <w:proofErr w:type="gramEnd"/>
      <w:r>
        <w:rPr>
          <w:rFonts w:ascii="Times New Roman" w:eastAsia="方正仿宋_GBK" w:hAnsi="方正仿宋_GBK" w:cs="Times New Roman"/>
          <w:color w:val="000000"/>
          <w:sz w:val="32"/>
          <w:szCs w:val="32"/>
        </w:rPr>
        <w:t>高新技术企业奖励资金申报工作，现将有关事项通知如下：</w:t>
      </w:r>
    </w:p>
    <w:p w:rsidR="000D6ABF" w:rsidRDefault="007B5E94" w:rsidP="00D364AB">
      <w:pPr>
        <w:tabs>
          <w:tab w:val="left" w:pos="582"/>
          <w:tab w:val="left" w:pos="704"/>
        </w:tabs>
        <w:spacing w:line="510" w:lineRule="exact"/>
        <w:ind w:firstLineChars="200" w:firstLine="640"/>
        <w:rPr>
          <w:rFonts w:ascii="Times New Roman" w:eastAsia="方正黑体_GBK" w:hAnsi="Times New Roman" w:cs="Times New Roman"/>
          <w:color w:val="000000"/>
          <w:sz w:val="32"/>
          <w:szCs w:val="32"/>
        </w:rPr>
      </w:pPr>
      <w:r>
        <w:rPr>
          <w:rFonts w:ascii="Times New Roman" w:eastAsia="方正黑体_GBK" w:hAnsi="方正黑体_GBK" w:cs="Times New Roman"/>
          <w:color w:val="000000"/>
          <w:sz w:val="32"/>
          <w:szCs w:val="32"/>
        </w:rPr>
        <w:t>一、申报条件</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在</w:t>
      </w:r>
      <w:r>
        <w:rPr>
          <w:rFonts w:ascii="Times New Roman" w:eastAsia="方正仿宋_GBK" w:hAnsi="Times New Roman" w:cs="Times New Roman"/>
          <w:color w:val="000000"/>
          <w:sz w:val="32"/>
          <w:szCs w:val="32"/>
        </w:rPr>
        <w:t>201</w:t>
      </w:r>
      <w:r>
        <w:rPr>
          <w:rFonts w:ascii="Times New Roman" w:eastAsia="方正仿宋_GBK" w:hAnsi="Times New Roman" w:cs="Times New Roman" w:hint="eastAsia"/>
          <w:color w:val="000000"/>
          <w:sz w:val="32"/>
          <w:szCs w:val="32"/>
        </w:rPr>
        <w:t>8</w:t>
      </w:r>
      <w:r>
        <w:rPr>
          <w:rFonts w:ascii="Times New Roman" w:eastAsia="方正仿宋_GBK" w:hAnsi="方正仿宋_GBK" w:cs="Times New Roman"/>
          <w:color w:val="000000"/>
          <w:sz w:val="32"/>
          <w:szCs w:val="32"/>
        </w:rPr>
        <w:t>年首次获批的国家高新技术企业均可申报</w:t>
      </w:r>
      <w:r>
        <w:rPr>
          <w:rFonts w:ascii="Times New Roman" w:eastAsia="方正仿宋_GBK" w:hAnsi="方正仿宋_GBK" w:cs="Times New Roman" w:hint="eastAsia"/>
          <w:color w:val="000000"/>
          <w:sz w:val="32"/>
          <w:szCs w:val="32"/>
        </w:rPr>
        <w:t>（由于正式认定文件没有下发，暂以高新技术企业</w:t>
      </w:r>
      <w:proofErr w:type="gramStart"/>
      <w:r>
        <w:rPr>
          <w:rFonts w:ascii="Times New Roman" w:eastAsia="方正仿宋_GBK" w:hAnsi="方正仿宋_GBK" w:cs="Times New Roman" w:hint="eastAsia"/>
          <w:color w:val="000000"/>
          <w:sz w:val="32"/>
          <w:szCs w:val="32"/>
        </w:rPr>
        <w:t>认定网</w:t>
      </w:r>
      <w:proofErr w:type="gramEnd"/>
      <w:r>
        <w:rPr>
          <w:rFonts w:ascii="Times New Roman" w:eastAsia="方正仿宋_GBK" w:hAnsi="方正仿宋_GBK" w:cs="Times New Roman" w:hint="eastAsia"/>
          <w:color w:val="000000"/>
          <w:sz w:val="32"/>
          <w:szCs w:val="32"/>
        </w:rPr>
        <w:t>公示文件为申报依据）</w:t>
      </w:r>
      <w:r>
        <w:rPr>
          <w:rFonts w:ascii="Times New Roman" w:eastAsia="方正仿宋_GBK" w:hAnsi="方正仿宋_GBK" w:cs="Times New Roman"/>
          <w:color w:val="000000"/>
          <w:sz w:val="32"/>
          <w:szCs w:val="32"/>
        </w:rPr>
        <w:t>。</w:t>
      </w:r>
    </w:p>
    <w:p w:rsidR="000D6ABF" w:rsidRDefault="007B5E94" w:rsidP="00D364AB">
      <w:pPr>
        <w:tabs>
          <w:tab w:val="left" w:pos="582"/>
          <w:tab w:val="left" w:pos="704"/>
        </w:tabs>
        <w:spacing w:line="510" w:lineRule="exact"/>
        <w:ind w:firstLineChars="200" w:firstLine="640"/>
        <w:rPr>
          <w:rFonts w:ascii="Times New Roman" w:eastAsia="方正黑体_GBK" w:hAnsi="Times New Roman" w:cs="Times New Roman"/>
          <w:color w:val="000000"/>
          <w:sz w:val="32"/>
          <w:szCs w:val="32"/>
        </w:rPr>
      </w:pPr>
      <w:r>
        <w:rPr>
          <w:rFonts w:ascii="Times New Roman" w:eastAsia="方正黑体_GBK" w:hAnsi="方正黑体_GBK" w:cs="Times New Roman"/>
          <w:color w:val="000000"/>
          <w:sz w:val="32"/>
          <w:szCs w:val="32"/>
        </w:rPr>
        <w:t>二、申报材料</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申报企业认真填写《</w:t>
      </w:r>
      <w:r>
        <w:rPr>
          <w:rFonts w:ascii="Times New Roman" w:eastAsia="方正仿宋_GBK" w:hAnsi="Times New Roman" w:cs="Times New Roman"/>
          <w:color w:val="000000"/>
          <w:sz w:val="32"/>
          <w:szCs w:val="32"/>
        </w:rPr>
        <w:t>201</w:t>
      </w:r>
      <w:r>
        <w:rPr>
          <w:rFonts w:ascii="Times New Roman" w:eastAsia="方正仿宋_GBK" w:hAnsi="Times New Roman" w:cs="Times New Roman" w:hint="eastAsia"/>
          <w:color w:val="000000"/>
          <w:sz w:val="32"/>
          <w:szCs w:val="32"/>
        </w:rPr>
        <w:t>8</w:t>
      </w:r>
      <w:r>
        <w:rPr>
          <w:rFonts w:ascii="Times New Roman" w:eastAsia="方正仿宋_GBK" w:hAnsi="方正仿宋_GBK" w:cs="Times New Roman"/>
          <w:color w:val="000000"/>
          <w:sz w:val="32"/>
          <w:szCs w:val="32"/>
        </w:rPr>
        <w:t>年度国家高新技术企业认定奖励资金申请表》（见附件），并将</w:t>
      </w:r>
      <w:r>
        <w:rPr>
          <w:rFonts w:ascii="Times New Roman" w:eastAsia="方正仿宋_GBK" w:hAnsi="方正仿宋_GBK" w:cs="Times New Roman" w:hint="eastAsia"/>
          <w:color w:val="000000"/>
          <w:sz w:val="32"/>
          <w:szCs w:val="32"/>
        </w:rPr>
        <w:t>公示文件</w:t>
      </w:r>
      <w:r>
        <w:rPr>
          <w:rFonts w:ascii="Times New Roman" w:eastAsia="方正仿宋_GBK" w:hAnsi="方正仿宋_GBK" w:cs="Times New Roman"/>
          <w:color w:val="000000"/>
          <w:sz w:val="32"/>
          <w:szCs w:val="32"/>
        </w:rPr>
        <w:t>附后，报所在地科技主管部门审核。</w:t>
      </w:r>
    </w:p>
    <w:p w:rsidR="000D6ABF" w:rsidRDefault="007B5E94" w:rsidP="00D364AB">
      <w:pPr>
        <w:numPr>
          <w:ilvl w:val="0"/>
          <w:numId w:val="1"/>
        </w:numPr>
        <w:tabs>
          <w:tab w:val="left" w:pos="582"/>
          <w:tab w:val="left" w:pos="704"/>
        </w:tabs>
        <w:spacing w:line="510" w:lineRule="exact"/>
        <w:ind w:firstLineChars="200" w:firstLine="640"/>
        <w:rPr>
          <w:rFonts w:ascii="Times New Roman" w:eastAsia="方正黑体_GBK" w:hAnsi="Times New Roman" w:cs="Times New Roman"/>
          <w:color w:val="000000"/>
          <w:sz w:val="32"/>
          <w:szCs w:val="32"/>
        </w:rPr>
      </w:pPr>
      <w:r>
        <w:rPr>
          <w:rFonts w:ascii="Times New Roman" w:eastAsia="方正黑体_GBK" w:hAnsi="方正黑体_GBK" w:cs="Times New Roman"/>
          <w:color w:val="000000"/>
          <w:sz w:val="32"/>
          <w:szCs w:val="32"/>
        </w:rPr>
        <w:lastRenderedPageBreak/>
        <w:t>申报要求</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1. </w:t>
      </w:r>
      <w:r>
        <w:rPr>
          <w:rFonts w:ascii="Times New Roman" w:eastAsia="方正仿宋_GBK" w:hAnsi="方正仿宋_GBK" w:cs="Times New Roman"/>
          <w:color w:val="000000"/>
          <w:sz w:val="32"/>
          <w:szCs w:val="32"/>
        </w:rPr>
        <w:t>申报企业必须是自开展国家高新技术企业认定工作以来第一次获批的企业；获批过国家高新技术企业后更名申报获批的不得申报。</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2. </w:t>
      </w:r>
      <w:r>
        <w:rPr>
          <w:rFonts w:ascii="Times New Roman" w:eastAsia="方正仿宋_GBK" w:hAnsi="方正仿宋_GBK" w:cs="Times New Roman"/>
          <w:color w:val="000000"/>
          <w:sz w:val="32"/>
          <w:szCs w:val="32"/>
        </w:rPr>
        <w:t>各县（区）科技主管部门要严格审核把关，确保申报企业符合申报条件。</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3. </w:t>
      </w:r>
      <w:r>
        <w:rPr>
          <w:rFonts w:ascii="Times New Roman" w:eastAsia="方正仿宋_GBK" w:hAnsi="方正仿宋_GBK" w:cs="Times New Roman"/>
          <w:color w:val="000000"/>
          <w:sz w:val="32"/>
          <w:szCs w:val="32"/>
        </w:rPr>
        <w:t>申报企业要落实申报通知要求，如发现弄虚作假骗取奖励资金的，将提请有关部门追究其法律责任。</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4. </w:t>
      </w:r>
      <w:r>
        <w:rPr>
          <w:rFonts w:ascii="Times New Roman" w:eastAsia="方正仿宋_GBK" w:hAnsi="方正仿宋_GBK" w:cs="Times New Roman"/>
          <w:color w:val="000000"/>
          <w:sz w:val="32"/>
          <w:szCs w:val="32"/>
        </w:rPr>
        <w:t>请各县（区）科技主管部门将《</w:t>
      </w:r>
      <w:r>
        <w:rPr>
          <w:rFonts w:ascii="Times New Roman" w:eastAsia="方正仿宋_GBK" w:hAnsi="Times New Roman" w:cs="Times New Roman"/>
          <w:color w:val="000000"/>
          <w:sz w:val="32"/>
          <w:szCs w:val="32"/>
        </w:rPr>
        <w:t>201</w:t>
      </w:r>
      <w:r>
        <w:rPr>
          <w:rFonts w:ascii="Times New Roman" w:eastAsia="方正仿宋_GBK" w:hAnsi="Times New Roman" w:cs="Times New Roman" w:hint="eastAsia"/>
          <w:color w:val="000000"/>
          <w:sz w:val="32"/>
          <w:szCs w:val="32"/>
        </w:rPr>
        <w:t>8</w:t>
      </w:r>
      <w:r>
        <w:rPr>
          <w:rFonts w:ascii="Times New Roman" w:eastAsia="方正仿宋_GBK" w:hAnsi="方正仿宋_GBK" w:cs="Times New Roman"/>
          <w:color w:val="000000"/>
          <w:sz w:val="32"/>
          <w:szCs w:val="32"/>
        </w:rPr>
        <w:t>年度国家高新技术企业认定奖励资金申请表》（含</w:t>
      </w:r>
      <w:r>
        <w:rPr>
          <w:rFonts w:ascii="Times New Roman" w:eastAsia="方正仿宋_GBK" w:hAnsi="方正仿宋_GBK" w:cs="Times New Roman" w:hint="eastAsia"/>
          <w:color w:val="000000"/>
          <w:sz w:val="32"/>
          <w:szCs w:val="32"/>
        </w:rPr>
        <w:t>公示文件</w:t>
      </w:r>
      <w:r>
        <w:rPr>
          <w:rFonts w:ascii="Times New Roman" w:eastAsia="方正仿宋_GBK" w:hAnsi="方正仿宋_GBK" w:cs="Times New Roman"/>
          <w:color w:val="000000"/>
          <w:sz w:val="32"/>
          <w:szCs w:val="32"/>
        </w:rPr>
        <w:t>复印件）纸质版一式两份，于</w:t>
      </w:r>
      <w:r>
        <w:rPr>
          <w:rFonts w:ascii="Times New Roman" w:eastAsia="方正仿宋_GBK" w:hAnsi="Times New Roman" w:cs="Times New Roman"/>
          <w:color w:val="000000"/>
          <w:sz w:val="32"/>
          <w:szCs w:val="32"/>
        </w:rPr>
        <w:t>2018</w:t>
      </w:r>
      <w:r>
        <w:rPr>
          <w:rFonts w:ascii="Times New Roman" w:eastAsia="方正仿宋_GBK" w:hAnsi="方正仿宋_GBK" w:cs="Times New Roman"/>
          <w:color w:val="000000"/>
          <w:sz w:val="32"/>
          <w:szCs w:val="32"/>
        </w:rPr>
        <w:t>年</w:t>
      </w:r>
      <w:r>
        <w:rPr>
          <w:rFonts w:ascii="Times New Roman" w:eastAsia="方正仿宋_GBK" w:hAnsi="方正仿宋_GBK" w:cs="Times New Roman" w:hint="eastAsia"/>
          <w:color w:val="000000"/>
          <w:sz w:val="32"/>
          <w:szCs w:val="32"/>
        </w:rPr>
        <w:t>12</w:t>
      </w:r>
      <w:r>
        <w:rPr>
          <w:rFonts w:ascii="Times New Roman" w:eastAsia="方正仿宋_GBK" w:hAnsi="方正仿宋_GBK" w:cs="Times New Roman"/>
          <w:color w:val="000000"/>
          <w:sz w:val="32"/>
          <w:szCs w:val="32"/>
        </w:rPr>
        <w:t>月</w:t>
      </w:r>
      <w:r>
        <w:rPr>
          <w:rFonts w:ascii="Times New Roman" w:eastAsia="方正仿宋_GBK" w:hAnsi="方正仿宋_GBK" w:cs="Times New Roman" w:hint="eastAsia"/>
          <w:color w:val="000000"/>
          <w:sz w:val="32"/>
          <w:szCs w:val="32"/>
        </w:rPr>
        <w:t>10</w:t>
      </w:r>
      <w:r>
        <w:rPr>
          <w:rFonts w:ascii="Times New Roman" w:eastAsia="方正仿宋_GBK" w:hAnsi="方正仿宋_GBK" w:cs="Times New Roman"/>
          <w:color w:val="000000"/>
          <w:sz w:val="32"/>
          <w:szCs w:val="32"/>
        </w:rPr>
        <w:t>日前报市</w:t>
      </w:r>
      <w:proofErr w:type="gramStart"/>
      <w:r>
        <w:rPr>
          <w:rFonts w:ascii="Times New Roman" w:eastAsia="方正仿宋_GBK" w:hAnsi="方正仿宋_GBK" w:cs="Times New Roman"/>
          <w:color w:val="000000"/>
          <w:sz w:val="32"/>
          <w:szCs w:val="32"/>
        </w:rPr>
        <w:t>科技局高新</w:t>
      </w:r>
      <w:proofErr w:type="gramEnd"/>
      <w:r>
        <w:rPr>
          <w:rFonts w:ascii="Times New Roman" w:eastAsia="方正仿宋_GBK" w:hAnsi="方正仿宋_GBK" w:cs="Times New Roman"/>
          <w:color w:val="000000"/>
          <w:sz w:val="32"/>
          <w:szCs w:val="32"/>
        </w:rPr>
        <w:t>处，以上申报材料电子版一并报送，逾期视为主动放弃，不予受理。</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5. </w:t>
      </w:r>
      <w:r>
        <w:rPr>
          <w:rFonts w:ascii="Times New Roman" w:eastAsia="方正仿宋_GBK" w:hAnsi="方正仿宋_GBK" w:cs="Times New Roman"/>
          <w:color w:val="000000"/>
          <w:sz w:val="32"/>
          <w:szCs w:val="32"/>
        </w:rPr>
        <w:t>各县（区）要按照市政府《关于淮安市聚力产业科技创新建设国家创新型城市若干政策措施》（</w:t>
      </w:r>
      <w:proofErr w:type="gramStart"/>
      <w:r>
        <w:rPr>
          <w:rFonts w:ascii="Times New Roman" w:eastAsia="方正仿宋_GBK" w:hAnsi="方正仿宋_GBK" w:cs="Times New Roman"/>
          <w:color w:val="000000"/>
          <w:sz w:val="32"/>
          <w:szCs w:val="32"/>
        </w:rPr>
        <w:t>淮政发</w:t>
      </w:r>
      <w:proofErr w:type="gramEnd"/>
      <w:r>
        <w:rPr>
          <w:rFonts w:ascii="Times New Roman" w:eastAsia="方正仿宋_GBK" w:hAnsi="方正仿宋_GBK" w:cs="Times New Roman"/>
          <w:color w:val="000000"/>
          <w:sz w:val="32"/>
          <w:szCs w:val="32"/>
        </w:rPr>
        <w:t>〔</w:t>
      </w:r>
      <w:r>
        <w:rPr>
          <w:rFonts w:ascii="Times New Roman" w:eastAsia="方正仿宋_GBK" w:hAnsi="Times New Roman" w:cs="Times New Roman"/>
          <w:color w:val="000000"/>
          <w:sz w:val="32"/>
          <w:szCs w:val="32"/>
        </w:rPr>
        <w:t>2017</w:t>
      </w:r>
      <w:r>
        <w:rPr>
          <w:rFonts w:ascii="Times New Roman" w:eastAsia="方正仿宋_GBK" w:hAnsi="方正仿宋_GBK" w:cs="Times New Roman"/>
          <w:color w:val="000000"/>
          <w:sz w:val="32"/>
          <w:szCs w:val="32"/>
        </w:rPr>
        <w:t>〕</w:t>
      </w:r>
      <w:r>
        <w:rPr>
          <w:rFonts w:ascii="Times New Roman" w:eastAsia="方正仿宋_GBK" w:hAnsi="Times New Roman" w:cs="Times New Roman"/>
          <w:color w:val="000000"/>
          <w:sz w:val="32"/>
          <w:szCs w:val="32"/>
        </w:rPr>
        <w:t>8</w:t>
      </w:r>
      <w:r>
        <w:rPr>
          <w:rFonts w:ascii="Times New Roman" w:eastAsia="方正仿宋_GBK" w:hAnsi="方正仿宋_GBK" w:cs="Times New Roman"/>
          <w:color w:val="000000"/>
          <w:sz w:val="32"/>
          <w:szCs w:val="32"/>
        </w:rPr>
        <w:t>号）的要求，兑现高新技术企业培育及认定的相关奖励政策，充分调动企业申报国家高新技术企业的积极性，不断提高企业创新能力。</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联系人：市</w:t>
      </w:r>
      <w:proofErr w:type="gramStart"/>
      <w:r>
        <w:rPr>
          <w:rFonts w:ascii="Times New Roman" w:eastAsia="方正仿宋_GBK" w:hAnsi="方正仿宋_GBK" w:cs="Times New Roman"/>
          <w:color w:val="000000"/>
          <w:sz w:val="32"/>
          <w:szCs w:val="32"/>
        </w:rPr>
        <w:t>科技局高新</w:t>
      </w:r>
      <w:proofErr w:type="gramEnd"/>
      <w:r>
        <w:rPr>
          <w:rFonts w:ascii="Times New Roman" w:eastAsia="方正仿宋_GBK" w:hAnsi="方正仿宋_GBK" w:cs="Times New Roman"/>
          <w:color w:val="000000"/>
          <w:sz w:val="32"/>
          <w:szCs w:val="32"/>
        </w:rPr>
        <w:t>处</w:t>
      </w:r>
      <w:r>
        <w:rPr>
          <w:rFonts w:ascii="Times New Roman" w:eastAsia="方正仿宋_GBK" w:hAnsi="Times New Roman" w:cs="Times New Roman"/>
          <w:color w:val="000000"/>
          <w:sz w:val="32"/>
          <w:szCs w:val="32"/>
        </w:rPr>
        <w:t xml:space="preserve"> </w:t>
      </w:r>
      <w:r>
        <w:rPr>
          <w:rFonts w:ascii="Times New Roman" w:eastAsia="方正仿宋_GBK" w:hAnsi="方正仿宋_GBK" w:cs="Times New Roman"/>
          <w:color w:val="000000"/>
          <w:sz w:val="32"/>
          <w:szCs w:val="32"/>
        </w:rPr>
        <w:t>邵玉刚</w:t>
      </w:r>
      <w:r>
        <w:rPr>
          <w:rFonts w:ascii="Times New Roman" w:eastAsia="方正仿宋_GBK" w:hAnsi="Times New Roman" w:cs="Times New Roman"/>
          <w:color w:val="000000"/>
          <w:sz w:val="32"/>
          <w:szCs w:val="32"/>
        </w:rPr>
        <w:t xml:space="preserve"> </w:t>
      </w:r>
      <w:r>
        <w:rPr>
          <w:rFonts w:ascii="Times New Roman" w:eastAsia="方正仿宋_GBK" w:hAnsi="方正仿宋_GBK" w:cs="Times New Roman"/>
          <w:color w:val="000000"/>
          <w:sz w:val="32"/>
          <w:szCs w:val="32"/>
        </w:rPr>
        <w:t>孙洲</w:t>
      </w:r>
    </w:p>
    <w:p w:rsidR="000D6ABF" w:rsidRDefault="007B5E94" w:rsidP="00D364AB">
      <w:pPr>
        <w:spacing w:line="510" w:lineRule="exact"/>
        <w:ind w:firstLineChars="200" w:firstLine="64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联系电话：</w:t>
      </w:r>
      <w:r>
        <w:rPr>
          <w:rFonts w:ascii="Times New Roman" w:eastAsia="方正仿宋_GBK" w:hAnsi="Times New Roman" w:cs="Times New Roman"/>
          <w:color w:val="000000"/>
          <w:sz w:val="32"/>
          <w:szCs w:val="32"/>
        </w:rPr>
        <w:t>0517-83666364;</w:t>
      </w:r>
      <w:r>
        <w:rPr>
          <w:rFonts w:ascii="Times New Roman" w:eastAsia="方正仿宋_GBK" w:hAnsi="方正仿宋_GBK" w:cs="Times New Roman"/>
          <w:color w:val="000000"/>
          <w:sz w:val="32"/>
          <w:szCs w:val="32"/>
        </w:rPr>
        <w:t>电子邮箱：</w:t>
      </w:r>
      <w:hyperlink r:id="rId10" w:history="1">
        <w:r>
          <w:rPr>
            <w:rFonts w:ascii="Times New Roman" w:eastAsia="方正仿宋_GBK" w:hAnsi="Times New Roman" w:cs="Times New Roman"/>
            <w:color w:val="000000"/>
            <w:sz w:val="32"/>
            <w:szCs w:val="32"/>
          </w:rPr>
          <w:t>hakjjgxc@126.com</w:t>
        </w:r>
      </w:hyperlink>
    </w:p>
    <w:p w:rsidR="000D6ABF" w:rsidRDefault="000D6ABF" w:rsidP="00D364AB">
      <w:pPr>
        <w:spacing w:line="510" w:lineRule="exact"/>
        <w:rPr>
          <w:rFonts w:ascii="Times New Roman" w:eastAsia="方正仿宋_GBK" w:hAnsi="Times New Roman" w:cs="Times New Roman"/>
          <w:color w:val="000000"/>
          <w:sz w:val="32"/>
          <w:szCs w:val="32"/>
        </w:rPr>
      </w:pPr>
    </w:p>
    <w:p w:rsidR="000D6ABF" w:rsidRDefault="007B5E94" w:rsidP="00D364AB">
      <w:pPr>
        <w:spacing w:line="510" w:lineRule="exact"/>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附件：</w:t>
      </w:r>
      <w:r>
        <w:rPr>
          <w:rFonts w:ascii="Times New Roman" w:eastAsia="方正仿宋_GBK" w:hAnsi="Times New Roman" w:cs="Times New Roman"/>
          <w:color w:val="000000"/>
          <w:sz w:val="32"/>
          <w:szCs w:val="32"/>
        </w:rPr>
        <w:t xml:space="preserve"> 201</w:t>
      </w:r>
      <w:r>
        <w:rPr>
          <w:rFonts w:ascii="Times New Roman" w:eastAsia="方正仿宋_GBK" w:hAnsi="Times New Roman" w:cs="Times New Roman" w:hint="eastAsia"/>
          <w:color w:val="000000"/>
          <w:sz w:val="32"/>
          <w:szCs w:val="32"/>
        </w:rPr>
        <w:t>8</w:t>
      </w:r>
      <w:r>
        <w:rPr>
          <w:rFonts w:ascii="Times New Roman" w:eastAsia="方正仿宋_GBK" w:hAnsi="方正仿宋_GBK" w:cs="Times New Roman"/>
          <w:color w:val="000000"/>
          <w:sz w:val="32"/>
          <w:szCs w:val="32"/>
        </w:rPr>
        <w:t>年度国家高新技术企业认定奖励资金申请表</w:t>
      </w:r>
      <w:r>
        <w:rPr>
          <w:rFonts w:ascii="Times New Roman" w:eastAsia="方正仿宋_GBK" w:hAnsi="Times New Roman" w:cs="Times New Roman"/>
          <w:color w:val="000000"/>
          <w:sz w:val="32"/>
          <w:szCs w:val="32"/>
        </w:rPr>
        <w:t xml:space="preserve"> </w:t>
      </w:r>
    </w:p>
    <w:p w:rsidR="000D6ABF" w:rsidRDefault="007B5E94" w:rsidP="00D364AB">
      <w:pPr>
        <w:spacing w:line="510" w:lineRule="exact"/>
        <w:ind w:leftChars="304" w:left="1918" w:rightChars="-149" w:right="-313" w:hangingChars="400" w:hanging="128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                                 </w:t>
      </w:r>
    </w:p>
    <w:p w:rsidR="000D6ABF" w:rsidRDefault="000D6ABF" w:rsidP="00D364AB">
      <w:pPr>
        <w:spacing w:line="510" w:lineRule="exact"/>
        <w:ind w:leftChars="912" w:left="1915" w:rightChars="-149" w:right="-313" w:firstLineChars="1300" w:firstLine="4160"/>
        <w:rPr>
          <w:rFonts w:ascii="Times New Roman" w:eastAsia="方正仿宋_GBK" w:hAnsi="Times New Roman" w:cs="Times New Roman"/>
          <w:color w:val="000000"/>
          <w:sz w:val="32"/>
          <w:szCs w:val="32"/>
        </w:rPr>
      </w:pPr>
    </w:p>
    <w:p w:rsidR="000D6ABF" w:rsidRDefault="007B5E94" w:rsidP="00D364AB">
      <w:pPr>
        <w:spacing w:line="510" w:lineRule="exact"/>
        <w:ind w:leftChars="912" w:left="1915" w:rightChars="-149" w:right="-313" w:firstLineChars="1300" w:firstLine="4160"/>
        <w:rPr>
          <w:rFonts w:ascii="Times New Roman" w:eastAsia="方正仿宋_GBK" w:hAnsi="Times New Roman" w:cs="Times New Roman"/>
          <w:color w:val="000000"/>
          <w:sz w:val="32"/>
          <w:szCs w:val="32"/>
        </w:rPr>
      </w:pPr>
      <w:r>
        <w:rPr>
          <w:rFonts w:ascii="Times New Roman" w:eastAsia="方正仿宋_GBK" w:hAnsi="方正仿宋_GBK" w:cs="Times New Roman"/>
          <w:color w:val="000000"/>
          <w:sz w:val="32"/>
          <w:szCs w:val="32"/>
        </w:rPr>
        <w:t>淮安市科技局</w:t>
      </w:r>
    </w:p>
    <w:p w:rsidR="000D6ABF" w:rsidRDefault="007B5E94" w:rsidP="00D364AB">
      <w:pPr>
        <w:spacing w:line="510" w:lineRule="exact"/>
        <w:ind w:leftChars="304" w:left="1918" w:hangingChars="400" w:hanging="128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 xml:space="preserve">   2018</w:t>
      </w:r>
      <w:r>
        <w:rPr>
          <w:rFonts w:ascii="Times New Roman" w:eastAsia="方正仿宋_GBK" w:hAnsi="Times New Roman" w:cs="Times New Roman"/>
          <w:color w:val="000000"/>
          <w:sz w:val="32"/>
          <w:szCs w:val="32"/>
        </w:rPr>
        <w:t>年</w:t>
      </w:r>
      <w:r>
        <w:rPr>
          <w:rFonts w:ascii="Times New Roman" w:eastAsia="方正仿宋_GBK" w:hAnsi="Times New Roman" w:cs="Times New Roman" w:hint="eastAsia"/>
          <w:color w:val="000000"/>
          <w:sz w:val="32"/>
          <w:szCs w:val="32"/>
        </w:rPr>
        <w:t>12</w:t>
      </w:r>
      <w:r>
        <w:rPr>
          <w:rFonts w:ascii="Times New Roman" w:eastAsia="方正仿宋_GBK" w:hAnsi="Times New Roman" w:cs="Times New Roman"/>
          <w:color w:val="000000"/>
          <w:sz w:val="32"/>
          <w:szCs w:val="32"/>
        </w:rPr>
        <w:t>月</w:t>
      </w:r>
      <w:r>
        <w:rPr>
          <w:rFonts w:ascii="Times New Roman" w:eastAsia="方正仿宋_GBK" w:hAnsi="Times New Roman" w:cs="Times New Roman" w:hint="eastAsia"/>
          <w:color w:val="000000"/>
          <w:sz w:val="32"/>
          <w:szCs w:val="32"/>
        </w:rPr>
        <w:t>6</w:t>
      </w:r>
      <w:r>
        <w:rPr>
          <w:rFonts w:ascii="Times New Roman" w:eastAsia="方正仿宋_GBK" w:hAnsi="Times New Roman" w:cs="Times New Roman"/>
          <w:color w:val="000000"/>
          <w:sz w:val="32"/>
          <w:szCs w:val="32"/>
        </w:rPr>
        <w:t>日</w:t>
      </w:r>
    </w:p>
    <w:p w:rsidR="000D6ABF" w:rsidRDefault="007B5E94" w:rsidP="00D364AB">
      <w:pPr>
        <w:spacing w:line="5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（此件公开发布）</w:t>
      </w:r>
    </w:p>
    <w:p w:rsidR="000D6ABF" w:rsidRDefault="007B5E94">
      <w:pPr>
        <w:rPr>
          <w:rFonts w:ascii="Times New Roman" w:eastAsia="方正仿宋_GBK" w:hAnsi="Times New Roman" w:cs="Times New Roman"/>
          <w:color w:val="000000"/>
          <w:sz w:val="36"/>
          <w:szCs w:val="36"/>
        </w:rPr>
      </w:pPr>
      <w:r>
        <w:rPr>
          <w:rFonts w:ascii="Times New Roman" w:eastAsia="方正仿宋_GBK" w:hAnsi="Times New Roman" w:cs="Times New Roman"/>
          <w:color w:val="000000"/>
          <w:sz w:val="32"/>
          <w:szCs w:val="32"/>
        </w:rPr>
        <w:lastRenderedPageBreak/>
        <w:t xml:space="preserve"> </w:t>
      </w:r>
      <w:r>
        <w:rPr>
          <w:rFonts w:ascii="Times New Roman" w:eastAsia="方正仿宋_GBK" w:hAnsi="Times New Roman" w:cs="Times New Roman"/>
          <w:color w:val="000000"/>
          <w:sz w:val="36"/>
          <w:szCs w:val="36"/>
        </w:rPr>
        <w:t>附件</w:t>
      </w:r>
      <w:r>
        <w:rPr>
          <w:rFonts w:ascii="Times New Roman" w:eastAsia="方正仿宋_GBK" w:hAnsi="Times New Roman" w:cs="Times New Roman" w:hint="eastAsia"/>
          <w:color w:val="000000"/>
          <w:sz w:val="36"/>
          <w:szCs w:val="36"/>
        </w:rPr>
        <w:t>：</w:t>
      </w:r>
    </w:p>
    <w:p w:rsidR="000D6ABF" w:rsidRDefault="007B5E94">
      <w:pPr>
        <w:ind w:firstLineChars="100" w:firstLine="320"/>
        <w:jc w:val="center"/>
        <w:rPr>
          <w:rFonts w:ascii="Times New Roman" w:eastAsiaTheme="majorEastAsia" w:hAnsi="Times New Roman" w:cs="Times New Roman"/>
          <w:b/>
          <w:bCs/>
          <w:sz w:val="32"/>
          <w:szCs w:val="32"/>
        </w:rPr>
      </w:pPr>
      <w:r>
        <w:rPr>
          <w:rFonts w:ascii="Times New Roman" w:eastAsia="方正仿宋_GBK" w:hAnsi="Times New Roman" w:cs="Times New Roman"/>
          <w:color w:val="000000"/>
          <w:sz w:val="32"/>
          <w:szCs w:val="32"/>
        </w:rPr>
        <w:t>201</w:t>
      </w:r>
      <w:r>
        <w:rPr>
          <w:rFonts w:ascii="Times New Roman" w:eastAsia="方正仿宋_GBK" w:hAnsi="Times New Roman" w:cs="Times New Roman" w:hint="eastAsia"/>
          <w:color w:val="000000"/>
          <w:sz w:val="32"/>
          <w:szCs w:val="32"/>
        </w:rPr>
        <w:t>8</w:t>
      </w:r>
      <w:r>
        <w:rPr>
          <w:rFonts w:ascii="Times New Roman" w:eastAsiaTheme="majorEastAsia" w:hAnsiTheme="majorEastAsia" w:cs="Times New Roman"/>
          <w:b/>
          <w:bCs/>
          <w:sz w:val="32"/>
          <w:szCs w:val="32"/>
        </w:rPr>
        <w:t>年度国家高新技术企业认定奖励资金申请表</w:t>
      </w:r>
    </w:p>
    <w:tbl>
      <w:tblPr>
        <w:tblStyle w:val="a4"/>
        <w:tblpPr w:leftFromText="180" w:rightFromText="180" w:vertAnchor="text" w:horzAnchor="page" w:tblpX="1380" w:tblpY="271"/>
        <w:tblOverlap w:val="never"/>
        <w:tblW w:w="9378" w:type="dxa"/>
        <w:tblLayout w:type="fixed"/>
        <w:tblLook w:val="04A0"/>
      </w:tblPr>
      <w:tblGrid>
        <w:gridCol w:w="2200"/>
        <w:gridCol w:w="2489"/>
        <w:gridCol w:w="1737"/>
        <w:gridCol w:w="2952"/>
      </w:tblGrid>
      <w:tr w:rsidR="000D6ABF">
        <w:trPr>
          <w:trHeight w:val="459"/>
        </w:trPr>
        <w:tc>
          <w:tcPr>
            <w:tcW w:w="2200" w:type="dxa"/>
            <w:vAlign w:val="center"/>
          </w:tcPr>
          <w:p w:rsidR="000D6ABF" w:rsidRDefault="007B5E94">
            <w:pPr>
              <w:jc w:val="center"/>
              <w:rPr>
                <w:rFonts w:ascii="Times New Roman" w:hAnsi="Times New Roman" w:cs="Times New Roman"/>
              </w:rPr>
            </w:pPr>
            <w:r>
              <w:rPr>
                <w:rFonts w:ascii="Times New Roman" w:cs="Times New Roman"/>
              </w:rPr>
              <w:t>企业名称</w:t>
            </w:r>
          </w:p>
          <w:p w:rsidR="000D6ABF" w:rsidRDefault="007B5E94">
            <w:pPr>
              <w:ind w:firstLineChars="100" w:firstLine="210"/>
              <w:jc w:val="center"/>
              <w:rPr>
                <w:rFonts w:ascii="Times New Roman" w:hAnsi="Times New Roman" w:cs="Times New Roman"/>
              </w:rPr>
            </w:pPr>
            <w:r>
              <w:rPr>
                <w:rFonts w:ascii="Times New Roman" w:hAnsi="Times New Roman" w:cs="Times New Roman"/>
              </w:rPr>
              <w:t>(</w:t>
            </w:r>
            <w:r>
              <w:rPr>
                <w:rFonts w:ascii="Times New Roman" w:cs="Times New Roman"/>
              </w:rPr>
              <w:t>加盖企业公章</w:t>
            </w:r>
            <w:r>
              <w:rPr>
                <w:rFonts w:ascii="Times New Roman" w:hAnsi="Times New Roman" w:cs="Times New Roman"/>
              </w:rPr>
              <w:t>)</w:t>
            </w:r>
          </w:p>
        </w:tc>
        <w:tc>
          <w:tcPr>
            <w:tcW w:w="2489" w:type="dxa"/>
            <w:vAlign w:val="center"/>
          </w:tcPr>
          <w:p w:rsidR="000D6ABF" w:rsidRDefault="000D6ABF">
            <w:pPr>
              <w:jc w:val="center"/>
              <w:rPr>
                <w:rFonts w:ascii="Times New Roman" w:hAnsi="Times New Roman" w:cs="Times New Roman"/>
              </w:rPr>
            </w:pPr>
          </w:p>
        </w:tc>
        <w:tc>
          <w:tcPr>
            <w:tcW w:w="1737" w:type="dxa"/>
            <w:vAlign w:val="center"/>
          </w:tcPr>
          <w:p w:rsidR="000D6ABF" w:rsidRDefault="007B5E94">
            <w:pPr>
              <w:jc w:val="center"/>
              <w:rPr>
                <w:rFonts w:ascii="Times New Roman" w:hAnsi="Times New Roman" w:cs="Times New Roman"/>
              </w:rPr>
            </w:pPr>
            <w:r>
              <w:rPr>
                <w:rFonts w:ascii="Times New Roman" w:cs="Times New Roman"/>
              </w:rPr>
              <w:t>所在县区</w:t>
            </w:r>
          </w:p>
        </w:tc>
        <w:tc>
          <w:tcPr>
            <w:tcW w:w="2952" w:type="dxa"/>
            <w:vAlign w:val="center"/>
          </w:tcPr>
          <w:p w:rsidR="000D6ABF" w:rsidRDefault="000D6ABF">
            <w:pPr>
              <w:jc w:val="center"/>
              <w:rPr>
                <w:rFonts w:ascii="Times New Roman" w:hAnsi="Times New Roman" w:cs="Times New Roman"/>
              </w:rPr>
            </w:pPr>
          </w:p>
        </w:tc>
      </w:tr>
      <w:tr w:rsidR="000D6ABF">
        <w:trPr>
          <w:trHeight w:val="472"/>
        </w:trPr>
        <w:tc>
          <w:tcPr>
            <w:tcW w:w="2200" w:type="dxa"/>
            <w:vAlign w:val="center"/>
          </w:tcPr>
          <w:p w:rsidR="000D6ABF" w:rsidRDefault="007B5E94">
            <w:pPr>
              <w:jc w:val="center"/>
              <w:rPr>
                <w:rFonts w:ascii="Times New Roman" w:hAnsi="Times New Roman" w:cs="Times New Roman"/>
              </w:rPr>
            </w:pPr>
            <w:r>
              <w:rPr>
                <w:rFonts w:ascii="Times New Roman" w:cs="Times New Roman"/>
              </w:rPr>
              <w:t>注册类型</w:t>
            </w:r>
          </w:p>
        </w:tc>
        <w:tc>
          <w:tcPr>
            <w:tcW w:w="2489" w:type="dxa"/>
            <w:vAlign w:val="center"/>
          </w:tcPr>
          <w:p w:rsidR="000D6ABF" w:rsidRDefault="000D6ABF">
            <w:pPr>
              <w:jc w:val="center"/>
              <w:rPr>
                <w:rFonts w:ascii="Times New Roman" w:hAnsi="Times New Roman" w:cs="Times New Roman"/>
              </w:rPr>
            </w:pPr>
          </w:p>
        </w:tc>
        <w:tc>
          <w:tcPr>
            <w:tcW w:w="1737" w:type="dxa"/>
            <w:vAlign w:val="center"/>
          </w:tcPr>
          <w:p w:rsidR="000D6ABF" w:rsidRDefault="007B5E94">
            <w:pPr>
              <w:jc w:val="center"/>
              <w:rPr>
                <w:rFonts w:ascii="Times New Roman" w:hAnsi="Times New Roman" w:cs="Times New Roman"/>
              </w:rPr>
            </w:pPr>
            <w:r>
              <w:rPr>
                <w:rFonts w:ascii="Times New Roman" w:cs="Times New Roman"/>
              </w:rPr>
              <w:t>注册资金（万元）</w:t>
            </w:r>
          </w:p>
        </w:tc>
        <w:tc>
          <w:tcPr>
            <w:tcW w:w="2952" w:type="dxa"/>
            <w:vAlign w:val="center"/>
          </w:tcPr>
          <w:p w:rsidR="000D6ABF" w:rsidRDefault="000D6ABF">
            <w:pPr>
              <w:jc w:val="center"/>
              <w:rPr>
                <w:rFonts w:ascii="Times New Roman" w:hAnsi="Times New Roman" w:cs="Times New Roman"/>
              </w:rPr>
            </w:pPr>
          </w:p>
        </w:tc>
      </w:tr>
      <w:tr w:rsidR="000D6ABF">
        <w:trPr>
          <w:trHeight w:val="459"/>
        </w:trPr>
        <w:tc>
          <w:tcPr>
            <w:tcW w:w="2200" w:type="dxa"/>
            <w:vAlign w:val="center"/>
          </w:tcPr>
          <w:p w:rsidR="000D6ABF" w:rsidRDefault="007B5E94">
            <w:pPr>
              <w:tabs>
                <w:tab w:val="left" w:pos="428"/>
              </w:tabs>
              <w:jc w:val="center"/>
              <w:rPr>
                <w:rFonts w:ascii="Times New Roman" w:hAnsi="Times New Roman" w:cs="Times New Roman"/>
              </w:rPr>
            </w:pPr>
            <w:r>
              <w:rPr>
                <w:rFonts w:ascii="Times New Roman" w:cs="Times New Roman"/>
              </w:rPr>
              <w:t>组织机构代码或统一社会信用代码</w:t>
            </w:r>
          </w:p>
        </w:tc>
        <w:tc>
          <w:tcPr>
            <w:tcW w:w="2489" w:type="dxa"/>
            <w:vAlign w:val="center"/>
          </w:tcPr>
          <w:p w:rsidR="000D6ABF" w:rsidRDefault="000D6ABF">
            <w:pPr>
              <w:jc w:val="center"/>
              <w:rPr>
                <w:rFonts w:ascii="Times New Roman" w:hAnsi="Times New Roman" w:cs="Times New Roman"/>
              </w:rPr>
            </w:pPr>
          </w:p>
        </w:tc>
        <w:tc>
          <w:tcPr>
            <w:tcW w:w="1737" w:type="dxa"/>
            <w:vAlign w:val="center"/>
          </w:tcPr>
          <w:p w:rsidR="000D6ABF" w:rsidRDefault="007B5E94">
            <w:pPr>
              <w:jc w:val="center"/>
              <w:rPr>
                <w:rFonts w:ascii="Times New Roman" w:hAnsi="Times New Roman" w:cs="Times New Roman"/>
              </w:rPr>
            </w:pPr>
            <w:r>
              <w:rPr>
                <w:rFonts w:ascii="Times New Roman" w:cs="Times New Roman"/>
              </w:rPr>
              <w:t>税务登记号或统一社会信用代码</w:t>
            </w:r>
          </w:p>
        </w:tc>
        <w:tc>
          <w:tcPr>
            <w:tcW w:w="2952" w:type="dxa"/>
            <w:vAlign w:val="center"/>
          </w:tcPr>
          <w:p w:rsidR="000D6ABF" w:rsidRDefault="000D6ABF">
            <w:pPr>
              <w:jc w:val="center"/>
              <w:rPr>
                <w:rFonts w:ascii="Times New Roman" w:hAnsi="Times New Roman" w:cs="Times New Roman"/>
              </w:rPr>
            </w:pPr>
          </w:p>
        </w:tc>
      </w:tr>
      <w:tr w:rsidR="000D6ABF">
        <w:trPr>
          <w:trHeight w:val="459"/>
        </w:trPr>
        <w:tc>
          <w:tcPr>
            <w:tcW w:w="2200" w:type="dxa"/>
            <w:vAlign w:val="center"/>
          </w:tcPr>
          <w:p w:rsidR="000D6ABF" w:rsidRDefault="007B5E94">
            <w:pPr>
              <w:jc w:val="center"/>
              <w:rPr>
                <w:rFonts w:ascii="Times New Roman" w:hAnsi="Times New Roman" w:cs="Times New Roman"/>
              </w:rPr>
            </w:pPr>
            <w:r>
              <w:rPr>
                <w:rFonts w:ascii="Times New Roman" w:cs="Times New Roman" w:hint="eastAsia"/>
              </w:rPr>
              <w:t>公示</w:t>
            </w:r>
            <w:r>
              <w:rPr>
                <w:rFonts w:ascii="Times New Roman" w:cs="Times New Roman"/>
              </w:rPr>
              <w:t>批次</w:t>
            </w:r>
          </w:p>
        </w:tc>
        <w:tc>
          <w:tcPr>
            <w:tcW w:w="7178" w:type="dxa"/>
            <w:gridSpan w:val="3"/>
            <w:vAlign w:val="center"/>
          </w:tcPr>
          <w:p w:rsidR="000D6ABF" w:rsidRDefault="000D6ABF">
            <w:pPr>
              <w:jc w:val="center"/>
              <w:rPr>
                <w:rFonts w:ascii="Times New Roman" w:hAnsi="Times New Roman" w:cs="Times New Roman"/>
              </w:rPr>
            </w:pPr>
          </w:p>
        </w:tc>
      </w:tr>
      <w:tr w:rsidR="000D6ABF">
        <w:trPr>
          <w:trHeight w:val="504"/>
        </w:trPr>
        <w:tc>
          <w:tcPr>
            <w:tcW w:w="2200" w:type="dxa"/>
            <w:vAlign w:val="center"/>
          </w:tcPr>
          <w:p w:rsidR="000D6ABF" w:rsidRDefault="007B5E94">
            <w:pPr>
              <w:jc w:val="center"/>
              <w:rPr>
                <w:rFonts w:ascii="Times New Roman" w:hAnsi="Times New Roman" w:cs="Times New Roman"/>
              </w:rPr>
            </w:pPr>
            <w:r>
              <w:rPr>
                <w:rFonts w:ascii="Times New Roman" w:cs="Times New Roman"/>
              </w:rPr>
              <w:t>企业法定代表人</w:t>
            </w:r>
          </w:p>
        </w:tc>
        <w:tc>
          <w:tcPr>
            <w:tcW w:w="2489" w:type="dxa"/>
            <w:vAlign w:val="center"/>
          </w:tcPr>
          <w:p w:rsidR="000D6ABF" w:rsidRDefault="000D6ABF">
            <w:pPr>
              <w:jc w:val="center"/>
              <w:rPr>
                <w:rFonts w:ascii="Times New Roman" w:hAnsi="Times New Roman" w:cs="Times New Roman"/>
              </w:rPr>
            </w:pPr>
          </w:p>
        </w:tc>
        <w:tc>
          <w:tcPr>
            <w:tcW w:w="1737" w:type="dxa"/>
            <w:vAlign w:val="center"/>
          </w:tcPr>
          <w:p w:rsidR="000D6ABF" w:rsidRDefault="007B5E94">
            <w:pPr>
              <w:jc w:val="center"/>
              <w:rPr>
                <w:rFonts w:ascii="Times New Roman" w:hAnsi="Times New Roman" w:cs="Times New Roman"/>
              </w:rPr>
            </w:pPr>
            <w:r>
              <w:rPr>
                <w:rFonts w:ascii="Times New Roman" w:cs="Times New Roman"/>
              </w:rPr>
              <w:t>联系电话</w:t>
            </w:r>
          </w:p>
        </w:tc>
        <w:tc>
          <w:tcPr>
            <w:tcW w:w="2952" w:type="dxa"/>
            <w:vAlign w:val="center"/>
          </w:tcPr>
          <w:p w:rsidR="000D6ABF" w:rsidRDefault="000D6ABF">
            <w:pPr>
              <w:jc w:val="center"/>
              <w:rPr>
                <w:rFonts w:ascii="Times New Roman" w:hAnsi="Times New Roman" w:cs="Times New Roman"/>
              </w:rPr>
            </w:pPr>
          </w:p>
        </w:tc>
      </w:tr>
      <w:tr w:rsidR="000D6ABF">
        <w:trPr>
          <w:trHeight w:val="515"/>
        </w:trPr>
        <w:tc>
          <w:tcPr>
            <w:tcW w:w="2200" w:type="dxa"/>
            <w:vAlign w:val="center"/>
          </w:tcPr>
          <w:p w:rsidR="000D6ABF" w:rsidRDefault="007B5E94">
            <w:pPr>
              <w:jc w:val="center"/>
              <w:rPr>
                <w:rFonts w:ascii="Times New Roman" w:hAnsi="Times New Roman" w:cs="Times New Roman"/>
              </w:rPr>
            </w:pPr>
            <w:r>
              <w:rPr>
                <w:rFonts w:ascii="Times New Roman" w:cs="Times New Roman"/>
              </w:rPr>
              <w:t>联系人</w:t>
            </w:r>
          </w:p>
        </w:tc>
        <w:tc>
          <w:tcPr>
            <w:tcW w:w="2489" w:type="dxa"/>
            <w:vAlign w:val="center"/>
          </w:tcPr>
          <w:p w:rsidR="000D6ABF" w:rsidRDefault="000D6ABF">
            <w:pPr>
              <w:jc w:val="center"/>
              <w:rPr>
                <w:rFonts w:ascii="Times New Roman" w:hAnsi="Times New Roman" w:cs="Times New Roman"/>
              </w:rPr>
            </w:pPr>
          </w:p>
        </w:tc>
        <w:tc>
          <w:tcPr>
            <w:tcW w:w="1737" w:type="dxa"/>
            <w:vAlign w:val="center"/>
          </w:tcPr>
          <w:p w:rsidR="000D6ABF" w:rsidRDefault="007B5E94">
            <w:pPr>
              <w:jc w:val="center"/>
              <w:rPr>
                <w:rFonts w:ascii="Times New Roman" w:hAnsi="Times New Roman" w:cs="Times New Roman"/>
              </w:rPr>
            </w:pPr>
            <w:r>
              <w:rPr>
                <w:rFonts w:ascii="Times New Roman" w:cs="Times New Roman"/>
              </w:rPr>
              <w:t>联系电话</w:t>
            </w:r>
          </w:p>
        </w:tc>
        <w:tc>
          <w:tcPr>
            <w:tcW w:w="2952" w:type="dxa"/>
            <w:vAlign w:val="center"/>
          </w:tcPr>
          <w:p w:rsidR="000D6ABF" w:rsidRDefault="000D6ABF">
            <w:pPr>
              <w:jc w:val="center"/>
              <w:rPr>
                <w:rFonts w:ascii="Times New Roman" w:hAnsi="Times New Roman" w:cs="Times New Roman"/>
              </w:rPr>
            </w:pPr>
          </w:p>
        </w:tc>
      </w:tr>
      <w:tr w:rsidR="000D6ABF">
        <w:trPr>
          <w:trHeight w:val="1992"/>
        </w:trPr>
        <w:tc>
          <w:tcPr>
            <w:tcW w:w="2200" w:type="dxa"/>
            <w:vAlign w:val="center"/>
          </w:tcPr>
          <w:p w:rsidR="000D6ABF" w:rsidRDefault="007B5E94">
            <w:pPr>
              <w:jc w:val="center"/>
              <w:rPr>
                <w:rFonts w:ascii="Times New Roman" w:hAnsi="Times New Roman" w:cs="Times New Roman"/>
              </w:rPr>
            </w:pPr>
            <w:r>
              <w:rPr>
                <w:rFonts w:ascii="Times New Roman" w:cs="Times New Roman"/>
              </w:rPr>
              <w:t>申报企业承诺</w:t>
            </w:r>
          </w:p>
        </w:tc>
        <w:tc>
          <w:tcPr>
            <w:tcW w:w="7178" w:type="dxa"/>
            <w:gridSpan w:val="3"/>
          </w:tcPr>
          <w:p w:rsidR="000D6ABF" w:rsidRDefault="000D6ABF">
            <w:pPr>
              <w:ind w:rightChars="-160" w:right="-336"/>
              <w:jc w:val="center"/>
              <w:rPr>
                <w:rFonts w:ascii="Times New Roman" w:hAnsi="Times New Roman" w:cs="Times New Roman"/>
              </w:rPr>
            </w:pPr>
          </w:p>
          <w:p w:rsidR="000D6ABF" w:rsidRDefault="000D6ABF">
            <w:pPr>
              <w:rPr>
                <w:rFonts w:ascii="Times New Roman" w:hAnsi="Times New Roman" w:cs="Times New Roman"/>
              </w:rPr>
            </w:pPr>
          </w:p>
          <w:p w:rsidR="000D6ABF" w:rsidRDefault="007B5E94">
            <w:pPr>
              <w:jc w:val="center"/>
              <w:rPr>
                <w:rFonts w:ascii="Times New Roman" w:hAnsi="Times New Roman" w:cs="Times New Roman"/>
              </w:rPr>
            </w:pPr>
            <w:r>
              <w:rPr>
                <w:rFonts w:ascii="Times New Roman" w:cs="Times New Roman"/>
              </w:rPr>
              <w:t>本企业承诺：本次获批是自国家高新技术企业认定工作开展以来首次获批。</w:t>
            </w:r>
          </w:p>
          <w:p w:rsidR="000D6ABF" w:rsidRDefault="000D6ABF">
            <w:pPr>
              <w:jc w:val="center"/>
              <w:rPr>
                <w:rFonts w:ascii="Times New Roman" w:hAnsi="Times New Roman" w:cs="Times New Roman"/>
              </w:rPr>
            </w:pPr>
          </w:p>
          <w:p w:rsidR="000D6ABF" w:rsidRDefault="000D6ABF">
            <w:pPr>
              <w:rPr>
                <w:rFonts w:ascii="Times New Roman" w:hAnsi="Times New Roman" w:cs="Times New Roman"/>
              </w:rPr>
            </w:pPr>
          </w:p>
          <w:p w:rsidR="000D6ABF" w:rsidRDefault="000D6ABF">
            <w:pPr>
              <w:rPr>
                <w:rFonts w:ascii="Times New Roman" w:hAnsi="Times New Roman" w:cs="Times New Roman"/>
              </w:rPr>
            </w:pPr>
          </w:p>
          <w:p w:rsidR="000D6ABF" w:rsidRDefault="007B5E94">
            <w:pPr>
              <w:ind w:firstLineChars="1500" w:firstLine="3150"/>
              <w:rPr>
                <w:rFonts w:ascii="Times New Roman" w:hAnsi="Times New Roman" w:cs="Times New Roman"/>
              </w:rPr>
            </w:pPr>
            <w:r>
              <w:rPr>
                <w:rFonts w:ascii="Times New Roman" w:cs="Times New Roman"/>
              </w:rPr>
              <w:t>法人代表签字（盖章）：</w:t>
            </w:r>
            <w:r>
              <w:rPr>
                <w:rFonts w:ascii="Times New Roman" w:hAnsi="Times New Roman" w:cs="Times New Roman"/>
              </w:rPr>
              <w:t xml:space="preserve"> </w:t>
            </w:r>
            <w:bookmarkStart w:id="0" w:name="_GoBack"/>
            <w:bookmarkEnd w:id="0"/>
            <w:r>
              <w:rPr>
                <w:rFonts w:ascii="Times New Roman" w:hAnsi="Times New Roman" w:cs="Times New Roman"/>
              </w:rPr>
              <w:t xml:space="preserve">        </w:t>
            </w:r>
          </w:p>
          <w:p w:rsidR="000D6ABF" w:rsidRDefault="000D6ABF">
            <w:pPr>
              <w:jc w:val="center"/>
              <w:rPr>
                <w:rFonts w:ascii="Times New Roman" w:hAnsi="Times New Roman" w:cs="Times New Roman"/>
              </w:rPr>
            </w:pPr>
          </w:p>
          <w:p w:rsidR="000D6ABF" w:rsidRDefault="007B5E94">
            <w:pPr>
              <w:ind w:firstLineChars="2000" w:firstLine="4200"/>
              <w:jc w:val="center"/>
              <w:rPr>
                <w:rFonts w:ascii="Times New Roman" w:cs="Times New Roman" w:hint="eastAsia"/>
              </w:rPr>
            </w:pP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p w:rsidR="000D6ABF" w:rsidRDefault="000D6ABF">
            <w:pPr>
              <w:ind w:firstLineChars="2000" w:firstLine="4200"/>
              <w:jc w:val="center"/>
              <w:rPr>
                <w:rFonts w:ascii="Times New Roman" w:cs="Times New Roman" w:hint="eastAsia"/>
              </w:rPr>
            </w:pPr>
          </w:p>
          <w:p w:rsidR="000D6ABF" w:rsidRDefault="000D6ABF">
            <w:pPr>
              <w:ind w:firstLineChars="2000" w:firstLine="4200"/>
              <w:jc w:val="center"/>
              <w:rPr>
                <w:rFonts w:ascii="Times New Roman" w:hAnsi="Times New Roman" w:cs="Times New Roman"/>
              </w:rPr>
            </w:pPr>
          </w:p>
        </w:tc>
      </w:tr>
      <w:tr w:rsidR="000D6ABF">
        <w:trPr>
          <w:trHeight w:val="3124"/>
        </w:trPr>
        <w:tc>
          <w:tcPr>
            <w:tcW w:w="2200" w:type="dxa"/>
            <w:vAlign w:val="center"/>
          </w:tcPr>
          <w:p w:rsidR="000D6ABF" w:rsidRDefault="007B5E94">
            <w:pPr>
              <w:jc w:val="center"/>
              <w:rPr>
                <w:rFonts w:ascii="Times New Roman" w:hAnsi="Times New Roman" w:cs="Times New Roman"/>
              </w:rPr>
            </w:pPr>
            <w:r>
              <w:rPr>
                <w:rFonts w:ascii="Times New Roman" w:cs="Times New Roman"/>
              </w:rPr>
              <w:t>县区科技主管部门</w:t>
            </w:r>
          </w:p>
          <w:p w:rsidR="000D6ABF" w:rsidRDefault="007B5E94">
            <w:pPr>
              <w:jc w:val="center"/>
              <w:rPr>
                <w:rFonts w:ascii="Times New Roman" w:hAnsi="Times New Roman" w:cs="Times New Roman"/>
              </w:rPr>
            </w:pPr>
            <w:r>
              <w:rPr>
                <w:rFonts w:ascii="Times New Roman" w:cs="Times New Roman"/>
              </w:rPr>
              <w:t>审核意见</w:t>
            </w:r>
          </w:p>
        </w:tc>
        <w:tc>
          <w:tcPr>
            <w:tcW w:w="7178" w:type="dxa"/>
            <w:gridSpan w:val="3"/>
          </w:tcPr>
          <w:p w:rsidR="000D6ABF" w:rsidRDefault="000D6ABF">
            <w:pPr>
              <w:rPr>
                <w:rFonts w:ascii="Times New Roman" w:hAnsi="Times New Roman" w:cs="Times New Roman"/>
              </w:rPr>
            </w:pPr>
          </w:p>
          <w:p w:rsidR="000D6ABF" w:rsidRDefault="000D6ABF">
            <w:pPr>
              <w:rPr>
                <w:rFonts w:ascii="Times New Roman" w:hAnsi="Times New Roman" w:cs="Times New Roman"/>
              </w:rPr>
            </w:pPr>
          </w:p>
          <w:p w:rsidR="000D6ABF" w:rsidRDefault="007B5E94">
            <w:pPr>
              <w:ind w:firstLineChars="2100" w:firstLine="4410"/>
              <w:jc w:val="center"/>
              <w:rPr>
                <w:rFonts w:ascii="Times New Roman" w:cs="Times New Roman" w:hint="eastAsia"/>
              </w:rPr>
            </w:pPr>
            <w:r>
              <w:rPr>
                <w:rFonts w:ascii="Times New Roman" w:cs="Times New Roman" w:hint="eastAsia"/>
              </w:rPr>
              <w:t xml:space="preserve"> </w:t>
            </w:r>
          </w:p>
          <w:p w:rsidR="000D6ABF" w:rsidRDefault="000D6ABF">
            <w:pPr>
              <w:ind w:firstLineChars="2100" w:firstLine="4410"/>
              <w:jc w:val="center"/>
              <w:rPr>
                <w:rFonts w:ascii="Times New Roman" w:cs="Times New Roman" w:hint="eastAsia"/>
              </w:rPr>
            </w:pPr>
          </w:p>
          <w:p w:rsidR="000D6ABF" w:rsidRDefault="000D6ABF">
            <w:pPr>
              <w:ind w:firstLineChars="2100" w:firstLine="4410"/>
              <w:jc w:val="center"/>
              <w:rPr>
                <w:rFonts w:ascii="Times New Roman" w:cs="Times New Roman" w:hint="eastAsia"/>
              </w:rPr>
            </w:pPr>
          </w:p>
          <w:p w:rsidR="000D6ABF" w:rsidRDefault="000D6ABF">
            <w:pPr>
              <w:ind w:firstLineChars="2100" w:firstLine="4410"/>
              <w:jc w:val="center"/>
              <w:rPr>
                <w:rFonts w:ascii="Times New Roman" w:cs="Times New Roman" w:hint="eastAsia"/>
              </w:rPr>
            </w:pPr>
          </w:p>
          <w:p w:rsidR="000D6ABF" w:rsidRDefault="007B5E94">
            <w:pPr>
              <w:ind w:firstLineChars="2100" w:firstLine="4410"/>
              <w:jc w:val="center"/>
              <w:rPr>
                <w:rFonts w:ascii="Times New Roman" w:hAnsi="Times New Roman" w:cs="Times New Roman"/>
              </w:rPr>
            </w:pPr>
            <w:r>
              <w:rPr>
                <w:rFonts w:ascii="Times New Roman" w:cs="Times New Roman"/>
              </w:rPr>
              <w:t>（单位盖章）</w:t>
            </w:r>
          </w:p>
          <w:p w:rsidR="000D6ABF" w:rsidRDefault="000D6ABF">
            <w:pPr>
              <w:jc w:val="center"/>
              <w:rPr>
                <w:rFonts w:ascii="Times New Roman" w:hAnsi="Times New Roman" w:cs="Times New Roman"/>
              </w:rPr>
            </w:pPr>
          </w:p>
          <w:p w:rsidR="000D6ABF" w:rsidRDefault="007B5E94">
            <w:pPr>
              <w:ind w:firstLineChars="2300" w:firstLine="4830"/>
              <w:rPr>
                <w:rFonts w:ascii="Times New Roman" w:hAnsi="Times New Roman" w:cs="Times New Roman"/>
              </w:rPr>
            </w:pPr>
            <w:r>
              <w:rPr>
                <w:rFonts w:ascii="Times New Roman" w:cs="Times New Roman"/>
              </w:rPr>
              <w:t>年</w:t>
            </w:r>
            <w:r>
              <w:rPr>
                <w:rFonts w:ascii="Times New Roman" w:hAnsi="Times New Roman" w:cs="Times New Roman"/>
              </w:rPr>
              <w:t xml:space="preserve">    </w:t>
            </w:r>
            <w:r>
              <w:rPr>
                <w:rFonts w:ascii="Times New Roman" w:cs="Times New Roman"/>
              </w:rPr>
              <w:t>月</w:t>
            </w:r>
            <w:r>
              <w:rPr>
                <w:rFonts w:ascii="Times New Roman" w:hAnsi="Times New Roman" w:cs="Times New Roman"/>
              </w:rPr>
              <w:t xml:space="preserve">    </w:t>
            </w:r>
            <w:r>
              <w:rPr>
                <w:rFonts w:ascii="Times New Roman" w:cs="Times New Roman"/>
              </w:rPr>
              <w:t>日</w:t>
            </w:r>
          </w:p>
        </w:tc>
      </w:tr>
      <w:tr w:rsidR="000D6ABF">
        <w:trPr>
          <w:trHeight w:val="1134"/>
        </w:trPr>
        <w:tc>
          <w:tcPr>
            <w:tcW w:w="2200" w:type="dxa"/>
            <w:vAlign w:val="center"/>
          </w:tcPr>
          <w:p w:rsidR="000D6ABF" w:rsidRDefault="007B5E94">
            <w:pPr>
              <w:jc w:val="center"/>
              <w:rPr>
                <w:rFonts w:ascii="Times New Roman" w:hAnsi="Times New Roman" w:cs="Times New Roman"/>
              </w:rPr>
            </w:pPr>
            <w:r>
              <w:rPr>
                <w:rFonts w:ascii="Times New Roman" w:cs="Times New Roman"/>
              </w:rPr>
              <w:t>备注</w:t>
            </w:r>
          </w:p>
        </w:tc>
        <w:tc>
          <w:tcPr>
            <w:tcW w:w="7178" w:type="dxa"/>
            <w:gridSpan w:val="3"/>
          </w:tcPr>
          <w:p w:rsidR="000D6ABF" w:rsidRDefault="007B5E94">
            <w:pPr>
              <w:numPr>
                <w:ilvl w:val="0"/>
                <w:numId w:val="2"/>
              </w:numPr>
              <w:rPr>
                <w:rFonts w:ascii="Times New Roman" w:hAnsi="Times New Roman" w:cs="Times New Roman"/>
              </w:rPr>
            </w:pPr>
            <w:r>
              <w:rPr>
                <w:rFonts w:ascii="Times New Roman" w:cs="Times New Roman" w:hint="eastAsia"/>
              </w:rPr>
              <w:t>暂以高新技术企业</w:t>
            </w:r>
            <w:proofErr w:type="gramStart"/>
            <w:r>
              <w:rPr>
                <w:rFonts w:ascii="Times New Roman" w:cs="Times New Roman" w:hint="eastAsia"/>
              </w:rPr>
              <w:t>认定网</w:t>
            </w:r>
            <w:proofErr w:type="gramEnd"/>
            <w:r>
              <w:rPr>
                <w:rFonts w:ascii="Times New Roman" w:cs="Times New Roman" w:hint="eastAsia"/>
              </w:rPr>
              <w:t>公示文件为申报依据</w:t>
            </w:r>
          </w:p>
          <w:p w:rsidR="000D6ABF" w:rsidRDefault="007B5E94">
            <w:pPr>
              <w:numPr>
                <w:ilvl w:val="0"/>
                <w:numId w:val="2"/>
              </w:numPr>
              <w:rPr>
                <w:rFonts w:ascii="Times New Roman" w:hAnsi="Times New Roman" w:cs="Times New Roman"/>
              </w:rPr>
            </w:pPr>
            <w:r>
              <w:rPr>
                <w:rFonts w:ascii="Times New Roman" w:cs="Times New Roman"/>
              </w:rPr>
              <w:t>县（区）科技主管部门审核意见要有明确内容</w:t>
            </w:r>
          </w:p>
          <w:p w:rsidR="000D6ABF" w:rsidRDefault="007B5E94">
            <w:pPr>
              <w:numPr>
                <w:ilvl w:val="0"/>
                <w:numId w:val="2"/>
              </w:numPr>
              <w:rPr>
                <w:rFonts w:ascii="Times New Roman" w:hAnsi="Times New Roman" w:cs="Times New Roman"/>
              </w:rPr>
            </w:pPr>
            <w:r>
              <w:rPr>
                <w:rFonts w:ascii="Times New Roman" w:cs="Times New Roman"/>
              </w:rPr>
              <w:t>获</w:t>
            </w:r>
            <w:proofErr w:type="gramStart"/>
            <w:r>
              <w:rPr>
                <w:rFonts w:ascii="Times New Roman" w:cs="Times New Roman"/>
              </w:rPr>
              <w:t>批国家</w:t>
            </w:r>
            <w:proofErr w:type="gramEnd"/>
            <w:r>
              <w:rPr>
                <w:rFonts w:ascii="Times New Roman" w:cs="Times New Roman"/>
              </w:rPr>
              <w:t>高新技术企业后更名申报获批的不得申报</w:t>
            </w:r>
          </w:p>
        </w:tc>
      </w:tr>
    </w:tbl>
    <w:p w:rsidR="000D6ABF" w:rsidRDefault="000D6ABF">
      <w:pPr>
        <w:rPr>
          <w:rFonts w:ascii="Times New Roman" w:hAnsi="Times New Roman" w:cs="Times New Roman"/>
        </w:rPr>
      </w:pPr>
    </w:p>
    <w:p w:rsidR="000D6ABF" w:rsidRDefault="000D6ABF">
      <w:pPr>
        <w:rPr>
          <w:rFonts w:ascii="Times New Roman" w:hAnsi="Times New Roman" w:cs="Times New Roman"/>
        </w:rPr>
      </w:pPr>
    </w:p>
    <w:p w:rsidR="000D6ABF" w:rsidRDefault="000D6ABF">
      <w:pPr>
        <w:rPr>
          <w:rFonts w:hint="eastAsia"/>
        </w:rPr>
      </w:pPr>
    </w:p>
    <w:sectPr w:rsidR="000D6ABF" w:rsidSect="000D6AB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94" w:rsidRDefault="007B5E94" w:rsidP="000D6ABF">
      <w:r>
        <w:separator/>
      </w:r>
    </w:p>
  </w:endnote>
  <w:endnote w:type="continuationSeparator" w:id="0">
    <w:p w:rsidR="007B5E94" w:rsidRDefault="007B5E94" w:rsidP="000D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大标宋_GBK">
    <w:altName w:val="微软雅黑"/>
    <w:panose1 w:val="03000509000000000000"/>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882"/>
    </w:sdtPr>
    <w:sdtEndPr>
      <w:rPr>
        <w:rFonts w:asciiTheme="majorEastAsia" w:eastAsiaTheme="majorEastAsia" w:hAnsiTheme="majorEastAsia"/>
        <w:sz w:val="28"/>
        <w:szCs w:val="28"/>
      </w:rPr>
    </w:sdtEndPr>
    <w:sdtContent>
      <w:p w:rsidR="000D6ABF" w:rsidRDefault="000D6ABF">
        <w:pPr>
          <w:pStyle w:val="a3"/>
          <w:jc w:val="center"/>
          <w:rPr>
            <w:rFonts w:hint="eastAsia"/>
          </w:rPr>
        </w:pPr>
        <w:r>
          <w:rPr>
            <w:rFonts w:asciiTheme="majorEastAsia" w:eastAsiaTheme="majorEastAsia" w:hAnsiTheme="majorEastAsia"/>
            <w:sz w:val="28"/>
            <w:szCs w:val="28"/>
          </w:rPr>
          <w:fldChar w:fldCharType="begin"/>
        </w:r>
        <w:r w:rsidR="007B5E94">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6A4F93" w:rsidRPr="006A4F93">
          <w:rPr>
            <w:rFonts w:asciiTheme="majorEastAsia" w:eastAsiaTheme="majorEastAsia" w:hAnsiTheme="majorEastAsia"/>
            <w:noProof/>
            <w:sz w:val="28"/>
            <w:szCs w:val="28"/>
            <w:lang w:val="zh-CN"/>
          </w:rPr>
          <w:t>1</w:t>
        </w:r>
        <w:r>
          <w:rPr>
            <w:rFonts w:asciiTheme="majorEastAsia" w:eastAsiaTheme="majorEastAsia" w:hAnsiTheme="majorEastAsia"/>
            <w:sz w:val="28"/>
            <w:szCs w:val="28"/>
          </w:rPr>
          <w:fldChar w:fldCharType="end"/>
        </w:r>
      </w:p>
    </w:sdtContent>
  </w:sdt>
  <w:p w:rsidR="000D6ABF" w:rsidRDefault="000D6ABF">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94" w:rsidRDefault="007B5E94" w:rsidP="000D6ABF">
      <w:r>
        <w:separator/>
      </w:r>
    </w:p>
  </w:footnote>
  <w:footnote w:type="continuationSeparator" w:id="0">
    <w:p w:rsidR="007B5E94" w:rsidRDefault="007B5E94" w:rsidP="000D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A7C5"/>
    <w:multiLevelType w:val="singleLevel"/>
    <w:tmpl w:val="4B89A7C5"/>
    <w:lvl w:ilvl="0">
      <w:start w:val="3"/>
      <w:numFmt w:val="chineseCounting"/>
      <w:suff w:val="nothing"/>
      <w:lvlText w:val="%1、"/>
      <w:lvlJc w:val="left"/>
      <w:rPr>
        <w:rFonts w:hint="eastAsia"/>
      </w:rPr>
    </w:lvl>
  </w:abstractNum>
  <w:abstractNum w:abstractNumId="1">
    <w:nsid w:val="5A40B3BD"/>
    <w:multiLevelType w:val="singleLevel"/>
    <w:tmpl w:val="5A40B3BD"/>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707AD2"/>
    <w:rsid w:val="000D6ABF"/>
    <w:rsid w:val="006A4F93"/>
    <w:rsid w:val="00753A7C"/>
    <w:rsid w:val="007B5E94"/>
    <w:rsid w:val="00CD4969"/>
    <w:rsid w:val="00CF5EA1"/>
    <w:rsid w:val="00D364AB"/>
    <w:rsid w:val="0E707AD2"/>
    <w:rsid w:val="200E3D78"/>
    <w:rsid w:val="3BE2765D"/>
    <w:rsid w:val="66324E5F"/>
    <w:rsid w:val="6D535020"/>
    <w:rsid w:val="78160603"/>
    <w:rsid w:val="7C001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A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0D6ABF"/>
    <w:pPr>
      <w:tabs>
        <w:tab w:val="center" w:pos="4153"/>
        <w:tab w:val="right" w:pos="8306"/>
      </w:tabs>
      <w:snapToGrid w:val="0"/>
      <w:jc w:val="left"/>
    </w:pPr>
    <w:rPr>
      <w:sz w:val="18"/>
      <w:szCs w:val="18"/>
    </w:rPr>
  </w:style>
  <w:style w:type="table" w:styleId="a4">
    <w:name w:val="Table Grid"/>
    <w:basedOn w:val="a1"/>
    <w:qFormat/>
    <w:rsid w:val="000D6A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36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364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kjjgxc@126.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2018-12-06T06:22:00Z</cp:lastPrinted>
  <dcterms:created xsi:type="dcterms:W3CDTF">2018-12-06T06:22:00Z</dcterms:created>
  <dcterms:modified xsi:type="dcterms:W3CDTF">2018-12-06T06:23:00Z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