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552"/>
        <w:gridCol w:w="761"/>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4"/>
          </w:tcPr>
          <w:p>
            <w:pPr>
              <w:rPr>
                <w:sz w:val="24"/>
              </w:rPr>
            </w:pPr>
            <w:r>
              <w:rPr>
                <w:rFonts w:hint="eastAsia"/>
                <w:sz w:val="24"/>
              </w:rPr>
              <w:t>成果名称：负载模拟设备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完成人</w:t>
            </w:r>
          </w:p>
        </w:tc>
        <w:tc>
          <w:tcPr>
            <w:tcW w:w="6946" w:type="dxa"/>
            <w:gridSpan w:val="3"/>
          </w:tcPr>
          <w:p>
            <w:pPr>
              <w:rPr>
                <w:sz w:val="24"/>
              </w:rPr>
            </w:pPr>
            <w:r>
              <w:rPr>
                <w:rFonts w:hint="eastAsia"/>
                <w:sz w:val="24"/>
              </w:rPr>
              <w:t>张兵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完成人所在系所</w:t>
            </w:r>
          </w:p>
        </w:tc>
        <w:tc>
          <w:tcPr>
            <w:tcW w:w="6946" w:type="dxa"/>
            <w:gridSpan w:val="3"/>
          </w:tcPr>
          <w:p>
            <w:pPr>
              <w:rPr>
                <w:sz w:val="24"/>
              </w:rPr>
            </w:pPr>
            <w:r>
              <w:rPr>
                <w:rFonts w:hint="eastAsia"/>
                <w:sz w:val="24"/>
              </w:rPr>
              <w:t>机械</w:t>
            </w:r>
            <w:r>
              <w:rPr>
                <w:sz w:val="24"/>
              </w:rPr>
              <w:t>电子工程系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完成人联系方式（手机）</w:t>
            </w:r>
          </w:p>
        </w:tc>
        <w:tc>
          <w:tcPr>
            <w:tcW w:w="2552" w:type="dxa"/>
          </w:tcPr>
          <w:p>
            <w:pPr>
              <w:rPr>
                <w:sz w:val="24"/>
              </w:rPr>
            </w:pPr>
            <w:r>
              <w:rPr>
                <w:rFonts w:hint="eastAsia"/>
                <w:sz w:val="24"/>
              </w:rPr>
              <w:t>1</w:t>
            </w:r>
            <w:r>
              <w:rPr>
                <w:sz w:val="24"/>
              </w:rPr>
              <w:t>8306102791</w:t>
            </w:r>
          </w:p>
        </w:tc>
        <w:tc>
          <w:tcPr>
            <w:tcW w:w="761" w:type="dxa"/>
          </w:tcPr>
          <w:p>
            <w:pPr>
              <w:rPr>
                <w:sz w:val="24"/>
              </w:rPr>
            </w:pPr>
            <w:r>
              <w:rPr>
                <w:rFonts w:hint="eastAsia"/>
                <w:sz w:val="24"/>
              </w:rPr>
              <w:t>邮箱</w:t>
            </w:r>
          </w:p>
        </w:tc>
        <w:tc>
          <w:tcPr>
            <w:tcW w:w="3633" w:type="dxa"/>
          </w:tcPr>
          <w:p>
            <w:pPr>
              <w:rPr>
                <w:sz w:val="24"/>
              </w:rPr>
            </w:pPr>
            <w:r>
              <w:rPr>
                <w:sz w:val="24"/>
              </w:rPr>
              <w:t>zhangbing</w:t>
            </w:r>
            <w:r>
              <w:rPr>
                <w:rFonts w:hint="eastAsia"/>
                <w:sz w:val="24"/>
              </w:rPr>
              <w:t>@ujs.edu.cn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成果所述学科</w:t>
            </w:r>
          </w:p>
        </w:tc>
        <w:tc>
          <w:tcPr>
            <w:tcW w:w="6946" w:type="dxa"/>
            <w:gridSpan w:val="3"/>
          </w:tcPr>
          <w:p>
            <w:pPr>
              <w:rPr>
                <w:sz w:val="24"/>
              </w:rPr>
            </w:pPr>
            <w:r>
              <w:rPr>
                <w:rFonts w:hint="eastAsia"/>
                <w:sz w:val="24"/>
              </w:rPr>
              <w:t>机械工程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成果所处阶段</w:t>
            </w:r>
          </w:p>
        </w:tc>
        <w:tc>
          <w:tcPr>
            <w:tcW w:w="6946" w:type="dxa"/>
            <w:gridSpan w:val="3"/>
          </w:tcPr>
          <w:p>
            <w:pPr>
              <w:rPr>
                <w:sz w:val="24"/>
                <w:u w:val="single"/>
              </w:rPr>
            </w:pPr>
            <w:r>
              <w:rPr>
                <w:rFonts w:hint="eastAsia" w:asciiTheme="minorEastAsia" w:hAnsiTheme="minorEastAsia"/>
                <w:sz w:val="24"/>
              </w:rPr>
              <w:t>□</w:t>
            </w:r>
            <w:r>
              <w:rPr>
                <w:rFonts w:hint="eastAsia"/>
                <w:sz w:val="24"/>
              </w:rPr>
              <w:t xml:space="preserve">样机  </w:t>
            </w:r>
            <w:r>
              <w:rPr>
                <w:rFonts w:hint="eastAsia" w:asciiTheme="minorEastAsia" w:hAnsiTheme="minorEastAsia"/>
                <w:sz w:val="24"/>
              </w:rPr>
              <w:t>□</w:t>
            </w:r>
            <w:r>
              <w:rPr>
                <w:rFonts w:hint="eastAsia"/>
                <w:sz w:val="24"/>
              </w:rPr>
              <w:t xml:space="preserve">试生产  </w:t>
            </w:r>
            <w:r>
              <w:rPr>
                <w:rFonts w:hint="eastAsia" w:asciiTheme="minorEastAsia" w:hAnsiTheme="minorEastAsia"/>
                <w:sz w:val="24"/>
              </w:rPr>
              <w:t>□</w:t>
            </w:r>
            <w:r>
              <w:rPr>
                <w:rFonts w:hint="eastAsia"/>
                <w:sz w:val="24"/>
              </w:rPr>
              <w:t xml:space="preserve">小批量生产  </w:t>
            </w:r>
            <w:r>
              <w:rPr>
                <w:rFonts w:hint="eastAsia" w:asciiTheme="minorEastAsia" w:hAnsiTheme="minorEastAsia"/>
                <w:sz w:val="24"/>
              </w:rPr>
              <w:t>□</w:t>
            </w:r>
            <w:r>
              <w:rPr>
                <w:rFonts w:hint="eastAsia"/>
                <w:sz w:val="24"/>
              </w:rPr>
              <w:t xml:space="preserve">中试  </w:t>
            </w:r>
            <w:r>
              <w:rPr>
                <w:rFonts w:hint="eastAsia" w:asciiTheme="minorEastAsia" w:hAnsiTheme="minorEastAsia"/>
                <w:sz w:val="24"/>
              </w:rPr>
              <w:t>□</w:t>
            </w:r>
            <w:r>
              <w:rPr>
                <w:rFonts w:hint="eastAsia"/>
                <w:sz w:val="24"/>
              </w:rPr>
              <w:t xml:space="preserve">批量生产  </w:t>
            </w:r>
            <w:r>
              <w:rPr>
                <w:rFonts w:hint="eastAsia" w:asciiTheme="minorEastAsia" w:hAnsiTheme="minorEastAsia"/>
                <w:sz w:val="24"/>
              </w:rPr>
              <w:sym w:font="Wingdings 2" w:char="F050"/>
            </w:r>
            <w:r>
              <w:rPr>
                <w:rFonts w:hint="eastAsia"/>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成果应用范围</w:t>
            </w:r>
          </w:p>
        </w:tc>
        <w:tc>
          <w:tcPr>
            <w:tcW w:w="6946" w:type="dxa"/>
            <w:gridSpan w:val="3"/>
          </w:tcPr>
          <w:p>
            <w:pPr>
              <w:rPr>
                <w:sz w:val="24"/>
              </w:rPr>
            </w:pPr>
            <w:r>
              <w:rPr>
                <w:rFonts w:hint="eastAsia"/>
                <w:sz w:val="24"/>
              </w:rPr>
              <w:t>汽车、船舶和飞机等零部件负载模拟及疲劳试验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合作方式</w:t>
            </w:r>
          </w:p>
        </w:tc>
        <w:tc>
          <w:tcPr>
            <w:tcW w:w="6946" w:type="dxa"/>
            <w:gridSpan w:val="3"/>
          </w:tcPr>
          <w:p>
            <w:pPr>
              <w:rPr>
                <w:sz w:val="24"/>
              </w:rPr>
            </w:pPr>
            <w:r>
              <w:rPr>
                <w:rFonts w:hint="eastAsia"/>
                <w:sz w:val="24"/>
              </w:rPr>
              <w:t>委托开发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tcPr>
          <w:p>
            <w:pPr>
              <w:rPr>
                <w:sz w:val="24"/>
              </w:rPr>
            </w:pPr>
            <w:r>
              <w:rPr>
                <w:rFonts w:hint="eastAsia"/>
                <w:sz w:val="24"/>
              </w:rPr>
              <w:t>投资概算</w:t>
            </w:r>
          </w:p>
        </w:tc>
        <w:tc>
          <w:tcPr>
            <w:tcW w:w="6946" w:type="dxa"/>
            <w:gridSpan w:val="3"/>
          </w:tcPr>
          <w:p>
            <w:pPr>
              <w:rPr>
                <w:sz w:val="24"/>
              </w:rPr>
            </w:pPr>
            <w:r>
              <w:rPr>
                <w:sz w:val="24"/>
              </w:rPr>
              <w:t>45</w:t>
            </w:r>
            <w:r>
              <w:rPr>
                <w:rFonts w:hint="eastAsia" w:ascii="Arial Unicode MS" w:hAnsi="Arial Unicode MS" w:eastAsia="Arial Unicode MS" w:cs="Arial Unicode MS"/>
                <w:sz w:val="24"/>
              </w:rPr>
              <w:t>∽</w:t>
            </w:r>
            <w:r>
              <w:rPr>
                <w:sz w:val="24"/>
              </w:rPr>
              <w:t>10</w:t>
            </w:r>
            <w:r>
              <w:rPr>
                <w:rFonts w:hint="eastAsia"/>
                <w:sz w:val="24"/>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6" w:type="dxa"/>
            <w:gridSpan w:val="4"/>
          </w:tcPr>
          <w:p>
            <w:pPr>
              <w:spacing w:line="240" w:lineRule="exact"/>
              <w:jc w:val="center"/>
              <w:rPr>
                <w:sz w:val="22"/>
              </w:rPr>
            </w:pPr>
            <w:r>
              <w:rPr>
                <w:rFonts w:hint="eastAsia"/>
                <w:sz w:val="22"/>
              </w:rPr>
              <w:t>成果简介</w:t>
            </w:r>
          </w:p>
          <w:p>
            <w:pPr>
              <w:spacing w:line="240" w:lineRule="exact"/>
            </w:pPr>
            <w:r>
              <w:rPr>
                <w:rFonts w:hint="eastAsia"/>
              </w:rPr>
              <w:t>背景、目的、技术概况、已进行的应用和成果</w:t>
            </w:r>
          </w:p>
          <w:p>
            <w:pPr>
              <w:snapToGrid w:val="0"/>
              <w:spacing w:line="240" w:lineRule="exact"/>
              <w:ind w:firstLine="440" w:firstLineChars="200"/>
              <w:rPr>
                <w:rFonts w:ascii="楷体" w:hAnsi="楷体" w:eastAsia="楷体" w:cs="楷体_GB2312"/>
                <w:b/>
                <w:bCs/>
                <w:sz w:val="22"/>
                <w:szCs w:val="28"/>
              </w:rPr>
            </w:pPr>
            <w:r>
              <w:rPr>
                <w:rFonts w:ascii="楷体" w:hAnsi="楷体" w:eastAsia="楷体" w:cs="楷体_GB2312"/>
                <w:bCs/>
                <w:sz w:val="22"/>
                <w:szCs w:val="28"/>
              </w:rPr>
              <w:t>负载模拟系统为典型的液压力控制系统，系统频宽约为12Hz。5路正车控制系统最大行程为100mm，最大速度0.05m/s，其中四路最大作用力为10KN，一路最大作用力为30KN；1路倒车控制系统行程300mm，速度0.05m/s，阀杆最大作用力为50KN。负载模拟系统可以完成被动力加载和主动力加载：主动加载力控制精度：0.5%FS；被动加载力控制精度：3%FS。该负载模拟系统可以快速高精度的模拟控制对象运动过程中的各种力负载；该系统当前的应用领域有：船舶舵机负载模拟、船用蒸汽阀启闭力负载模拟和汽车飞轮试验负载模拟等军工和民用领域，并且随着我国装备业的进步大有逐步拓展应用领域的趋势。</w:t>
            </w:r>
            <w:r>
              <w:rPr>
                <w:rFonts w:hint="eastAsia" w:ascii="楷体" w:hAnsi="楷体" w:eastAsia="楷体" w:cs="楷体_GB2312"/>
                <w:bCs/>
                <w:sz w:val="22"/>
                <w:szCs w:val="28"/>
              </w:rPr>
              <w:t>疲劳试验机可以对汽车飞轮进行扭矩加载和轴向窜动进行模拟，设备可以高速运行（20Hz以上）30天，扭矩达到5000N</w:t>
            </w:r>
            <w:r>
              <w:rPr>
                <w:rFonts w:ascii="楷体" w:hAnsi="楷体" w:eastAsia="楷体" w:cs="楷体_GB2312"/>
                <w:bCs/>
                <w:sz w:val="22"/>
                <w:szCs w:val="28"/>
              </w:rPr>
              <w:t>·</w:t>
            </w:r>
            <w:r>
              <w:rPr>
                <w:rFonts w:hint="eastAsia" w:ascii="楷体" w:hAnsi="楷体" w:eastAsia="楷体" w:cs="楷体_GB2312"/>
                <w:bCs/>
                <w:sz w:val="22"/>
                <w:szCs w:val="28"/>
              </w:rPr>
              <w:t>m,位移为</w:t>
            </w:r>
            <w:r>
              <w:rPr>
                <w:rFonts w:ascii="楷体" w:hAnsi="楷体" w:eastAsia="楷体" w:cs="楷体_GB2312"/>
                <w:bCs/>
                <w:sz w:val="22"/>
                <w:szCs w:val="28"/>
              </w:rPr>
              <w:t>±</w:t>
            </w:r>
            <w:r>
              <w:rPr>
                <w:rFonts w:hint="eastAsia" w:ascii="楷体" w:hAnsi="楷体" w:eastAsia="楷体" w:cs="楷体_GB2312"/>
                <w:bCs/>
                <w:sz w:val="22"/>
                <w:szCs w:val="28"/>
              </w:rPr>
              <w:t>5mm；系统控制精度达到1%以内。</w:t>
            </w:r>
          </w:p>
          <w:p>
            <w:pPr>
              <w:snapToGrid w:val="0"/>
              <w:spacing w:line="240" w:lineRule="exact"/>
              <w:ind w:firstLine="431" w:firstLineChars="196"/>
              <w:rPr>
                <w:rFonts w:ascii="楷体" w:hAnsi="楷体" w:eastAsia="楷体"/>
                <w:sz w:val="22"/>
                <w:szCs w:val="28"/>
              </w:rPr>
            </w:pPr>
            <w:r>
              <w:rPr>
                <w:rFonts w:hint="eastAsia" w:ascii="楷体" w:hAnsi="楷体" w:eastAsia="楷体"/>
                <w:sz w:val="22"/>
                <w:szCs w:val="28"/>
              </w:rPr>
              <w:t>本项目</w:t>
            </w:r>
            <w:r>
              <w:rPr>
                <w:rFonts w:ascii="楷体" w:hAnsi="楷体" w:eastAsia="楷体"/>
                <w:sz w:val="22"/>
                <w:szCs w:val="28"/>
              </w:rPr>
              <w:t>目前</w:t>
            </w:r>
            <w:r>
              <w:rPr>
                <w:rFonts w:hint="eastAsia" w:ascii="楷体" w:hAnsi="楷体" w:eastAsia="楷体"/>
                <w:sz w:val="22"/>
                <w:szCs w:val="28"/>
              </w:rPr>
              <w:t>授权</w:t>
            </w:r>
            <w:r>
              <w:rPr>
                <w:rFonts w:ascii="楷体" w:hAnsi="楷体" w:eastAsia="楷体"/>
                <w:sz w:val="22"/>
                <w:szCs w:val="28"/>
              </w:rPr>
              <w:t>发明专利</w:t>
            </w:r>
            <w:r>
              <w:rPr>
                <w:rFonts w:hint="eastAsia" w:ascii="楷体" w:hAnsi="楷体" w:eastAsia="楷体"/>
                <w:sz w:val="22"/>
                <w:szCs w:val="28"/>
              </w:rPr>
              <w:t>4</w:t>
            </w:r>
            <w:r>
              <w:rPr>
                <w:rFonts w:ascii="楷体" w:hAnsi="楷体" w:eastAsia="楷体"/>
                <w:sz w:val="22"/>
                <w:szCs w:val="2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9776" w:type="dxa"/>
            <w:gridSpan w:val="4"/>
          </w:tcPr>
          <w:p>
            <w:pPr>
              <w:jc w:val="center"/>
              <w:rPr>
                <w:sz w:val="22"/>
              </w:rPr>
            </w:pPr>
            <w:r>
              <w:rPr>
                <w:rFonts w:hint="eastAsia"/>
                <w:sz w:val="22"/>
              </w:rPr>
              <w:t>成果照片</w:t>
            </w:r>
          </w:p>
          <w:p>
            <w:pPr>
              <w:jc w:val="center"/>
              <w:rPr>
                <w:sz w:val="28"/>
              </w:rPr>
            </w:pPr>
            <w:r>
              <w:rPr>
                <w:sz w:val="28"/>
              </w:rPr>
              <w:drawing>
                <wp:inline distT="0" distB="0" distL="0" distR="0">
                  <wp:extent cx="2692400" cy="2014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27347" cy="2040974"/>
                          </a:xfrm>
                          <a:prstGeom prst="rect">
                            <a:avLst/>
                          </a:prstGeom>
                          <a:noFill/>
                        </pic:spPr>
                      </pic:pic>
                    </a:graphicData>
                  </a:graphic>
                </wp:inline>
              </w:drawing>
            </w:r>
            <w:r>
              <w:rPr>
                <w:sz w:val="28"/>
              </w:rPr>
              <w:t xml:space="preserve">    </w:t>
            </w:r>
            <w:r>
              <w:rPr>
                <w:sz w:val="28"/>
              </w:rPr>
              <w:drawing>
                <wp:inline distT="0" distB="0" distL="0" distR="0">
                  <wp:extent cx="2667000" cy="2000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13941" cy="2035949"/>
                          </a:xfrm>
                          <a:prstGeom prst="rect">
                            <a:avLst/>
                          </a:prstGeom>
                          <a:noFill/>
                        </pic:spPr>
                      </pic:pic>
                    </a:graphicData>
                  </a:graphic>
                </wp:inline>
              </w:drawing>
            </w:r>
          </w:p>
        </w:tc>
      </w:tr>
    </w:tbl>
    <w:p>
      <w:pPr>
        <w:rPr>
          <w:rFonts w:ascii="Times New Roman" w:hAnsi="宋体" w:eastAsia="宋体" w:cs="Times New Roman"/>
          <w:sz w:val="24"/>
          <w:szCs w:val="24"/>
        </w:rPr>
      </w:pPr>
      <w:r>
        <w:rPr>
          <w:rFonts w:hint="eastAsia" w:ascii="Times New Roman" w:hAnsi="宋体" w:eastAsia="宋体" w:cs="Times New Roman"/>
          <w:sz w:val="24"/>
          <w:szCs w:val="24"/>
        </w:rPr>
        <w:t>江苏大学</w:t>
      </w:r>
      <w:r>
        <w:rPr>
          <w:rFonts w:ascii="Times New Roman" w:hAnsi="宋体" w:eastAsia="宋体" w:cs="Times New Roman"/>
          <w:sz w:val="24"/>
          <w:szCs w:val="24"/>
        </w:rPr>
        <w:t>机械</w:t>
      </w:r>
      <w:r>
        <w:rPr>
          <w:rFonts w:hint="eastAsia" w:ascii="Times New Roman" w:hAnsi="宋体" w:eastAsia="宋体" w:cs="Times New Roman"/>
          <w:sz w:val="24"/>
          <w:szCs w:val="24"/>
        </w:rPr>
        <w:t>工程</w:t>
      </w:r>
      <w:r>
        <w:rPr>
          <w:rFonts w:ascii="Times New Roman" w:hAnsi="宋体" w:eastAsia="宋体" w:cs="Times New Roman"/>
          <w:sz w:val="24"/>
          <w:szCs w:val="24"/>
        </w:rPr>
        <w:t>学院</w:t>
      </w:r>
      <w:r>
        <w:rPr>
          <w:rFonts w:hint="eastAsia" w:ascii="Times New Roman" w:hAnsi="宋体" w:eastAsia="宋体" w:cs="Times New Roman"/>
          <w:sz w:val="24"/>
          <w:szCs w:val="24"/>
        </w:rPr>
        <w:t>科研合作</w:t>
      </w:r>
      <w:r>
        <w:rPr>
          <w:rFonts w:ascii="Times New Roman" w:hAnsi="宋体" w:eastAsia="宋体" w:cs="Times New Roman"/>
          <w:sz w:val="24"/>
          <w:szCs w:val="24"/>
        </w:rPr>
        <w:t>联系人：陈炜（</w:t>
      </w:r>
      <w:r>
        <w:rPr>
          <w:rFonts w:hint="eastAsia" w:ascii="Times New Roman" w:hAnsi="宋体" w:eastAsia="宋体" w:cs="Times New Roman"/>
          <w:sz w:val="24"/>
          <w:szCs w:val="24"/>
        </w:rPr>
        <w:t>0511-88797966</w:t>
      </w:r>
      <w:r>
        <w:rPr>
          <w:rFonts w:ascii="Times New Roman" w:hAnsi="宋体" w:eastAsia="宋体" w:cs="Times New Roman"/>
          <w:sz w:val="24"/>
          <w:szCs w:val="24"/>
        </w:rPr>
        <w:t>，</w:t>
      </w:r>
      <w:r>
        <w:rPr>
          <w:rFonts w:ascii="Times New Roman" w:hAnsi="Times New Roman" w:eastAsia="宋体" w:cs="Times New Roman"/>
          <w:sz w:val="24"/>
          <w:szCs w:val="24"/>
        </w:rPr>
        <w:t>315157645@qq.com</w:t>
      </w:r>
      <w:r>
        <w:rPr>
          <w:rFonts w:ascii="Times New Roman" w:hAnsi="宋体" w:eastAsia="宋体" w:cs="Times New Roman"/>
          <w:sz w:val="24"/>
          <w:szCs w:val="24"/>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71"/>
    <w:rsid w:val="00106363"/>
    <w:rsid w:val="00157219"/>
    <w:rsid w:val="00330055"/>
    <w:rsid w:val="00412D71"/>
    <w:rsid w:val="00413511"/>
    <w:rsid w:val="004804DB"/>
    <w:rsid w:val="004A0E0B"/>
    <w:rsid w:val="00566E4E"/>
    <w:rsid w:val="005A656A"/>
    <w:rsid w:val="005F29E4"/>
    <w:rsid w:val="0064384E"/>
    <w:rsid w:val="00681526"/>
    <w:rsid w:val="006B4E7F"/>
    <w:rsid w:val="006D09AF"/>
    <w:rsid w:val="00706115"/>
    <w:rsid w:val="007E0D29"/>
    <w:rsid w:val="008B2473"/>
    <w:rsid w:val="008C1C45"/>
    <w:rsid w:val="009F7C5D"/>
    <w:rsid w:val="00A7236F"/>
    <w:rsid w:val="00AA330D"/>
    <w:rsid w:val="00AA5937"/>
    <w:rsid w:val="00B57439"/>
    <w:rsid w:val="00B90B88"/>
    <w:rsid w:val="00B94A13"/>
    <w:rsid w:val="00BD1748"/>
    <w:rsid w:val="00C50800"/>
    <w:rsid w:val="00C61CC6"/>
    <w:rsid w:val="00D11621"/>
    <w:rsid w:val="00D22815"/>
    <w:rsid w:val="00D454A2"/>
    <w:rsid w:val="00E12209"/>
    <w:rsid w:val="00E70AA2"/>
    <w:rsid w:val="00EA25ED"/>
    <w:rsid w:val="00EF04A9"/>
    <w:rsid w:val="00F51827"/>
    <w:rsid w:val="00F97011"/>
    <w:rsid w:val="30075753"/>
    <w:rsid w:val="421336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594</Characters>
  <Lines>4</Lines>
  <Paragraphs>1</Paragraphs>
  <TotalTime>17</TotalTime>
  <ScaleCrop>false</ScaleCrop>
  <LinksUpToDate>false</LinksUpToDate>
  <CharactersWithSpaces>697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2019-05-31T10:47:00Z</dcterms:created>
  <dc:creator>Administrator</dc:creator>
  <cp:lastModifiedBy>Bingo</cp:lastModifiedBy>
  <cp:lastPrinted>2019-04-01T03:16:00Z</cp:lastPrinted>
  <dcterms:modified xsi:type="dcterms:W3CDTF">2020-08-27T07:23:41Z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